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64F" w:rsidRDefault="0062764F" w:rsidP="0062764F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62764F">
        <w:rPr>
          <w:rFonts w:ascii="Times New Roman" w:hAnsi="Times New Roman" w:cs="Times New Roman"/>
          <w:sz w:val="28"/>
          <w:szCs w:val="28"/>
        </w:rPr>
        <w:t xml:space="preserve">а основании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2764F">
        <w:rPr>
          <w:rFonts w:ascii="Times New Roman" w:hAnsi="Times New Roman" w:cs="Times New Roman"/>
          <w:sz w:val="28"/>
          <w:szCs w:val="28"/>
        </w:rPr>
        <w:t xml:space="preserve">остановления правительства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2764F">
        <w:rPr>
          <w:rFonts w:ascii="Times New Roman" w:hAnsi="Times New Roman" w:cs="Times New Roman"/>
          <w:sz w:val="28"/>
          <w:szCs w:val="28"/>
        </w:rPr>
        <w:t xml:space="preserve">агаданской области </w:t>
      </w:r>
    </w:p>
    <w:p w:rsidR="0062764F" w:rsidRDefault="0062764F" w:rsidP="0062764F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764F">
        <w:rPr>
          <w:rFonts w:ascii="Times New Roman" w:hAnsi="Times New Roman" w:cs="Times New Roman"/>
          <w:sz w:val="28"/>
          <w:szCs w:val="28"/>
        </w:rPr>
        <w:t xml:space="preserve">№ 537-пп от 06.08.2015 года </w:t>
      </w:r>
    </w:p>
    <w:p w:rsidR="0062764F" w:rsidRDefault="0062764F" w:rsidP="0062764F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62764F">
        <w:rPr>
          <w:rFonts w:ascii="Times New Roman" w:hAnsi="Times New Roman" w:cs="Times New Roman"/>
          <w:sz w:val="28"/>
          <w:szCs w:val="28"/>
        </w:rPr>
        <w:t xml:space="preserve"> </w:t>
      </w:r>
      <w:r w:rsidRPr="0062764F">
        <w:rPr>
          <w:rFonts w:ascii="Times New Roman" w:hAnsi="Times New Roman" w:cs="Times New Roman"/>
          <w:sz w:val="28"/>
          <w:szCs w:val="28"/>
          <w:u w:val="single"/>
        </w:rPr>
        <w:t>10.03.2016 года</w:t>
      </w:r>
    </w:p>
    <w:p w:rsidR="0062764F" w:rsidRDefault="0062764F" w:rsidP="0062764F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764F">
        <w:rPr>
          <w:rFonts w:ascii="Times New Roman" w:hAnsi="Times New Roman" w:cs="Times New Roman"/>
          <w:sz w:val="28"/>
          <w:szCs w:val="28"/>
        </w:rPr>
        <w:t xml:space="preserve">Магаданское областное государственное казенное образовательное учреждение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2764F">
        <w:rPr>
          <w:rFonts w:ascii="Times New Roman" w:hAnsi="Times New Roman" w:cs="Times New Roman"/>
          <w:sz w:val="28"/>
          <w:szCs w:val="28"/>
        </w:rPr>
        <w:t xml:space="preserve">для обучающихся воспитанников с ограниченными возможностями здоровья «Специальная (коррекционная) школа-интернат </w:t>
      </w:r>
      <w:r w:rsidRPr="0062764F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62764F">
        <w:rPr>
          <w:rFonts w:ascii="Times New Roman" w:hAnsi="Times New Roman" w:cs="Times New Roman"/>
          <w:sz w:val="28"/>
          <w:szCs w:val="28"/>
        </w:rPr>
        <w:t xml:space="preserve"> вида для детей-сирот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62764F">
        <w:rPr>
          <w:rFonts w:ascii="Times New Roman" w:hAnsi="Times New Roman" w:cs="Times New Roman"/>
          <w:sz w:val="28"/>
          <w:szCs w:val="28"/>
        </w:rPr>
        <w:t>и детей, оставшихся без попечения родителей»</w:t>
      </w:r>
    </w:p>
    <w:p w:rsidR="0062764F" w:rsidRDefault="0062764F" w:rsidP="0062764F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764F">
        <w:rPr>
          <w:rFonts w:ascii="Times New Roman" w:hAnsi="Times New Roman" w:cs="Times New Roman"/>
          <w:sz w:val="28"/>
          <w:szCs w:val="28"/>
          <w:u w:val="single"/>
        </w:rPr>
        <w:t>переименовано</w:t>
      </w:r>
    </w:p>
    <w:p w:rsidR="00000000" w:rsidRPr="0062764F" w:rsidRDefault="0062764F" w:rsidP="0062764F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764F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2764F">
        <w:rPr>
          <w:rFonts w:ascii="Times New Roman" w:hAnsi="Times New Roman" w:cs="Times New Roman"/>
          <w:sz w:val="28"/>
          <w:szCs w:val="28"/>
        </w:rPr>
        <w:t xml:space="preserve">осударственное казенное общеобразовательное учреждение для детей-сирот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62764F">
        <w:rPr>
          <w:rFonts w:ascii="Times New Roman" w:hAnsi="Times New Roman" w:cs="Times New Roman"/>
          <w:sz w:val="28"/>
          <w:szCs w:val="28"/>
        </w:rPr>
        <w:t>и детей, оставшихся без попечения родителей, обучающихся по адаптированным образовательным программам «Магаданская областная школа-интернат»</w:t>
      </w:r>
    </w:p>
    <w:sectPr w:rsidR="00000000" w:rsidRPr="0062764F" w:rsidSect="0062764F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2764F"/>
    <w:rsid w:val="00627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2017-02-09T23:13:00Z</dcterms:created>
  <dcterms:modified xsi:type="dcterms:W3CDTF">2017-02-09T23:17:00Z</dcterms:modified>
</cp:coreProperties>
</file>