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4F" w:rsidRPr="00E04AA4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04AA4">
        <w:rPr>
          <w:rFonts w:ascii="Times New Roman" w:hAnsi="Times New Roman" w:cs="Times New Roman"/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2D7F4F" w:rsidRPr="00E04AA4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04AA4">
        <w:rPr>
          <w:rFonts w:ascii="Times New Roman" w:hAnsi="Times New Roman" w:cs="Times New Roman"/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2D7F4F" w:rsidRPr="00E04AA4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04AA4">
        <w:rPr>
          <w:rFonts w:ascii="Times New Roman" w:hAnsi="Times New Roman" w:cs="Times New Roman"/>
          <w:bCs/>
          <w:sz w:val="26"/>
          <w:szCs w:val="26"/>
        </w:rPr>
        <w:t>«Магаданская областная школа-интернат»</w:t>
      </w:r>
    </w:p>
    <w:p w:rsidR="002D7F4F" w:rsidRPr="00E04AA4" w:rsidRDefault="002D7F4F" w:rsidP="002D7F4F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04AA4">
        <w:rPr>
          <w:rFonts w:ascii="Times New Roman" w:hAnsi="Times New Roman" w:cs="Times New Roman"/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2D7F4F" w:rsidRPr="00E04AA4" w:rsidRDefault="002D7F4F" w:rsidP="002D7F4F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E04AA4">
        <w:rPr>
          <w:rFonts w:ascii="Times New Roman" w:hAnsi="Times New Roman" w:cs="Times New Roman"/>
          <w:bCs/>
          <w:sz w:val="20"/>
          <w:szCs w:val="20"/>
        </w:rPr>
        <w:t>Р</w:t>
      </w:r>
      <w:proofErr w:type="gramEnd"/>
      <w:r w:rsidRPr="00E04AA4">
        <w:rPr>
          <w:rFonts w:ascii="Times New Roman" w:hAnsi="Times New Roman" w:cs="Times New Roman"/>
          <w:bCs/>
          <w:sz w:val="20"/>
          <w:szCs w:val="20"/>
        </w:rPr>
        <w:t>/счет № 40201810200000100005   БИК 04442001  ИНН 4900004164  КПП 490901001</w:t>
      </w:r>
    </w:p>
    <w:p w:rsidR="002D7F4F" w:rsidRPr="00E04AA4" w:rsidRDefault="002D7F4F" w:rsidP="002D7F4F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402" w:type="dxa"/>
        <w:tblLook w:val="00A0"/>
      </w:tblPr>
      <w:tblGrid>
        <w:gridCol w:w="3216"/>
        <w:gridCol w:w="3584"/>
        <w:gridCol w:w="3602"/>
      </w:tblGrid>
      <w:tr w:rsidR="00AE5236" w:rsidRPr="00950280" w:rsidTr="00087C49">
        <w:trPr>
          <w:trHeight w:val="1607"/>
        </w:trPr>
        <w:tc>
          <w:tcPr>
            <w:tcW w:w="3216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>СОГЛАСОВАНО</w:t>
            </w: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 xml:space="preserve">Протокол </w:t>
            </w: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b/>
                <w:i/>
              </w:rPr>
            </w:pP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Педагогического совета   № 6</w:t>
            </w:r>
          </w:p>
        </w:tc>
        <w:tc>
          <w:tcPr>
            <w:tcW w:w="3602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>УТВЕРЖДЕНО</w:t>
            </w: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 xml:space="preserve">Приказ директора </w:t>
            </w: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AE5236" w:rsidRPr="00AE5236" w:rsidRDefault="00AE5236" w:rsidP="00087C49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 xml:space="preserve">№ 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43</w:t>
            </w:r>
          </w:p>
        </w:tc>
      </w:tr>
      <w:tr w:rsidR="00AE5236" w:rsidRPr="00950280" w:rsidTr="00087C49">
        <w:trPr>
          <w:trHeight w:val="283"/>
        </w:trPr>
        <w:tc>
          <w:tcPr>
            <w:tcW w:w="3216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  <w:hideMark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 xml:space="preserve">от « 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02</w:t>
            </w:r>
            <w:r w:rsidRPr="00AE5236">
              <w:rPr>
                <w:rFonts w:ascii="Times New Roman" w:hAnsi="Times New Roman" w:cs="Times New Roman"/>
              </w:rPr>
              <w:t xml:space="preserve"> </w:t>
            </w:r>
            <w:r w:rsidRPr="00AE5236">
              <w:rPr>
                <w:rFonts w:ascii="Times New Roman" w:hAnsi="Times New Roman" w:cs="Times New Roman"/>
                <w:i/>
              </w:rPr>
              <w:t xml:space="preserve">» </w:t>
            </w:r>
            <w:r w:rsidRPr="00AE5236">
              <w:rPr>
                <w:rFonts w:ascii="Times New Roman" w:hAnsi="Times New Roman" w:cs="Times New Roman"/>
              </w:rPr>
              <w:t xml:space="preserve"> 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июня</w:t>
            </w:r>
            <w:r w:rsidRPr="00AE5236">
              <w:rPr>
                <w:rFonts w:ascii="Times New Roman" w:hAnsi="Times New Roman" w:cs="Times New Roman"/>
              </w:rPr>
              <w:t xml:space="preserve">  20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16</w:t>
            </w:r>
            <w:r w:rsidRPr="00AE5236">
              <w:rPr>
                <w:rFonts w:ascii="Times New Roman" w:hAnsi="Times New Roman" w:cs="Times New Roman"/>
              </w:rPr>
              <w:t xml:space="preserve">  года </w:t>
            </w:r>
          </w:p>
        </w:tc>
        <w:tc>
          <w:tcPr>
            <w:tcW w:w="3602" w:type="dxa"/>
            <w:hideMark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 xml:space="preserve">от « 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02</w:t>
            </w:r>
            <w:r w:rsidRPr="00AE5236">
              <w:rPr>
                <w:rFonts w:ascii="Times New Roman" w:hAnsi="Times New Roman" w:cs="Times New Roman"/>
              </w:rPr>
              <w:t xml:space="preserve"> </w:t>
            </w:r>
            <w:r w:rsidRPr="00AE5236">
              <w:rPr>
                <w:rFonts w:ascii="Times New Roman" w:hAnsi="Times New Roman" w:cs="Times New Roman"/>
                <w:i/>
              </w:rPr>
              <w:t xml:space="preserve">» </w:t>
            </w:r>
            <w:r w:rsidRPr="00AE5236">
              <w:rPr>
                <w:rFonts w:ascii="Times New Roman" w:hAnsi="Times New Roman" w:cs="Times New Roman"/>
              </w:rPr>
              <w:t xml:space="preserve"> 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июня</w:t>
            </w:r>
            <w:r w:rsidRPr="00AE5236">
              <w:rPr>
                <w:rFonts w:ascii="Times New Roman" w:hAnsi="Times New Roman" w:cs="Times New Roman"/>
              </w:rPr>
              <w:t xml:space="preserve"> 20</w:t>
            </w:r>
            <w:r w:rsidRPr="00AE5236">
              <w:rPr>
                <w:rFonts w:ascii="Times New Roman" w:hAnsi="Times New Roman" w:cs="Times New Roman"/>
                <w:b/>
                <w:i/>
                <w:u w:val="single"/>
              </w:rPr>
              <w:t>16</w:t>
            </w:r>
            <w:r w:rsidRPr="00AE5236">
              <w:rPr>
                <w:rFonts w:ascii="Times New Roman" w:hAnsi="Times New Roman" w:cs="Times New Roman"/>
              </w:rPr>
              <w:t xml:space="preserve">  года </w:t>
            </w:r>
          </w:p>
        </w:tc>
      </w:tr>
      <w:tr w:rsidR="00AE5236" w:rsidRPr="00950280" w:rsidTr="00087C49">
        <w:tc>
          <w:tcPr>
            <w:tcW w:w="3216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602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AE5236" w:rsidRPr="00950280" w:rsidTr="00087C49">
        <w:tc>
          <w:tcPr>
            <w:tcW w:w="3216" w:type="dxa"/>
            <w:hideMark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602" w:type="dxa"/>
            <w:hideMark/>
          </w:tcPr>
          <w:p w:rsidR="00AE5236" w:rsidRPr="00AE5236" w:rsidRDefault="00AE5236" w:rsidP="00087C49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AE5236">
              <w:rPr>
                <w:rFonts w:ascii="Times New Roman" w:hAnsi="Times New Roman" w:cs="Times New Roman"/>
              </w:rPr>
              <w:t>_________________________</w:t>
            </w:r>
          </w:p>
        </w:tc>
      </w:tr>
    </w:tbl>
    <w:p w:rsidR="002D7F4F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2D7F4F" w:rsidRPr="00E04AA4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2D7F4F" w:rsidRPr="00E04AA4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8A2A97" w:rsidRPr="00AE5236" w:rsidRDefault="008A2A97" w:rsidP="006121BD">
      <w:pPr>
        <w:pStyle w:val="1"/>
        <w:spacing w:before="0" w:after="12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AE5236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Положение </w:t>
      </w:r>
    </w:p>
    <w:p w:rsidR="00C23572" w:rsidRPr="00AE5236" w:rsidRDefault="00AE5236" w:rsidP="006121BD">
      <w:pPr>
        <w:pStyle w:val="1"/>
        <w:spacing w:before="0" w:after="12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AE5236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ОБ </w:t>
      </w:r>
      <w:r w:rsidR="00C23572" w:rsidRPr="00AE5236">
        <w:rPr>
          <w:rFonts w:ascii="Times New Roman" w:hAnsi="Times New Roman" w:cs="Times New Roman"/>
          <w:caps/>
          <w:color w:val="auto"/>
          <w:sz w:val="28"/>
          <w:szCs w:val="28"/>
        </w:rPr>
        <w:t>АНТИКОРРУПЦИОНН</w:t>
      </w:r>
      <w:r w:rsidRPr="00AE5236">
        <w:rPr>
          <w:rFonts w:ascii="Times New Roman" w:hAnsi="Times New Roman" w:cs="Times New Roman"/>
          <w:caps/>
          <w:color w:val="auto"/>
          <w:sz w:val="28"/>
          <w:szCs w:val="28"/>
        </w:rPr>
        <w:t>ой</w:t>
      </w:r>
      <w:r w:rsidR="00C23572" w:rsidRPr="00AE5236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ПОЛИТИК</w:t>
      </w:r>
      <w:r w:rsidRPr="00AE5236">
        <w:rPr>
          <w:rFonts w:ascii="Times New Roman" w:hAnsi="Times New Roman" w:cs="Times New Roman"/>
          <w:caps/>
          <w:color w:val="auto"/>
          <w:sz w:val="28"/>
          <w:szCs w:val="28"/>
        </w:rPr>
        <w:t>е</w:t>
      </w:r>
    </w:p>
    <w:p w:rsidR="00F91351" w:rsidRDefault="008A2A97" w:rsidP="00F9135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F775D0"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91351"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>ГКОУ</w:t>
      </w:r>
      <w:r w:rsidR="00C23572"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для детей-сирот и детей, оставшихся без попечения родителей, </w:t>
      </w:r>
    </w:p>
    <w:p w:rsidR="006121BD" w:rsidRPr="00F91351" w:rsidRDefault="00C23572" w:rsidP="00F9135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>обучающихся</w:t>
      </w:r>
      <w:proofErr w:type="gramEnd"/>
      <w:r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адаптированным образовательным программам </w:t>
      </w:r>
    </w:p>
    <w:p w:rsidR="00C23572" w:rsidRDefault="00C23572" w:rsidP="006121BD">
      <w:pPr>
        <w:pStyle w:val="1"/>
        <w:spacing w:before="0" w:after="1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91351">
        <w:rPr>
          <w:rFonts w:ascii="Times New Roman" w:hAnsi="Times New Roman" w:cs="Times New Roman"/>
          <w:b w:val="0"/>
          <w:color w:val="auto"/>
          <w:sz w:val="28"/>
          <w:szCs w:val="28"/>
        </w:rPr>
        <w:t>«Магаданская областная школа-интернат»</w:t>
      </w:r>
    </w:p>
    <w:p w:rsidR="00F91351" w:rsidRPr="00F91351" w:rsidRDefault="00F91351" w:rsidP="00F91351">
      <w:pPr>
        <w:keepNext/>
        <w:suppressLineNumbers/>
        <w:suppressAutoHyphens/>
        <w:spacing w:before="120" w:after="120"/>
        <w:jc w:val="center"/>
        <w:rPr>
          <w:rFonts w:ascii="Times New Roman" w:hAnsi="Times New Roman" w:cs="Times New Roman"/>
          <w:b/>
          <w:bCs/>
          <w:iCs/>
          <w:caps/>
          <w:sz w:val="28"/>
          <w:szCs w:val="28"/>
        </w:rPr>
      </w:pPr>
      <w:r w:rsidRPr="00F91351">
        <w:rPr>
          <w:rFonts w:ascii="Times New Roman" w:hAnsi="Times New Roman" w:cs="Times New Roman"/>
          <w:b/>
          <w:caps/>
          <w:sz w:val="28"/>
          <w:szCs w:val="28"/>
        </w:rPr>
        <w:t>(</w:t>
      </w:r>
      <w:r w:rsidRPr="00F913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изменениями от 02.06.2016)</w:t>
      </w:r>
    </w:p>
    <w:p w:rsidR="00F91351" w:rsidRPr="00F91351" w:rsidRDefault="00F91351" w:rsidP="00F91351">
      <w:pPr>
        <w:rPr>
          <w:rFonts w:ascii="Times New Roman" w:hAnsi="Times New Roman" w:cs="Times New Roman"/>
        </w:rPr>
      </w:pPr>
    </w:p>
    <w:p w:rsidR="00C23572" w:rsidRPr="00F91351" w:rsidRDefault="00C23572" w:rsidP="00F132F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C23572" w:rsidRPr="00E04AA4" w:rsidRDefault="00C23572" w:rsidP="00F91351">
      <w:pPr>
        <w:pStyle w:val="1"/>
        <w:numPr>
          <w:ilvl w:val="0"/>
          <w:numId w:val="3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Цели и задачи внедрения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политики</w:t>
      </w:r>
      <w:r w:rsidR="008A2A97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0"/>
    <w:p w:rsidR="00C23572" w:rsidRPr="00E04AA4" w:rsidRDefault="00C23572" w:rsidP="00F91351">
      <w:pPr>
        <w:numPr>
          <w:ilvl w:val="1"/>
          <w:numId w:val="1"/>
        </w:numPr>
        <w:spacing w:after="1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Антикоррупционная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политика Государственного казенного образовательного учреждения для детей – 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Pr="00E04AA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E04AA4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Организация</w:t>
      </w:r>
      <w:r w:rsidRPr="00E04AA4">
        <w:rPr>
          <w:rFonts w:ascii="Times New Roman" w:hAnsi="Times New Roman" w:cs="Times New Roman"/>
          <w:sz w:val="28"/>
          <w:szCs w:val="28"/>
        </w:rPr>
        <w:t xml:space="preserve">) разработана в соответствии с положениями </w:t>
      </w:r>
      <w:hyperlink r:id="rId8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 w:rsidR="00E04AA4">
        <w:rPr>
          <w:rFonts w:ascii="Times New Roman" w:hAnsi="Times New Roman" w:cs="Times New Roman"/>
          <w:sz w:val="28"/>
          <w:szCs w:val="28"/>
        </w:rPr>
        <w:t>№</w:t>
      </w:r>
      <w:r w:rsidRPr="00E04AA4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E04AA4">
        <w:rPr>
          <w:rFonts w:ascii="Times New Roman" w:hAnsi="Times New Roman" w:cs="Times New Roman"/>
          <w:sz w:val="28"/>
          <w:szCs w:val="28"/>
        </w:rPr>
        <w:t>«</w:t>
      </w:r>
      <w:r w:rsidRPr="00E04AA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E04AA4">
        <w:rPr>
          <w:rFonts w:ascii="Times New Roman" w:hAnsi="Times New Roman" w:cs="Times New Roman"/>
          <w:sz w:val="28"/>
          <w:szCs w:val="28"/>
        </w:rPr>
        <w:t>»</w:t>
      </w:r>
      <w:r w:rsidRPr="00E04AA4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Методическими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 рекомендациями по разработке и принятию организациями мер по предупреждению и противодействию коррупции, утвержденных Министерством труда и социальной защиты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F744EB">
        <w:rPr>
          <w:rFonts w:ascii="Times New Roman" w:hAnsi="Times New Roman" w:cs="Times New Roman"/>
          <w:sz w:val="28"/>
          <w:szCs w:val="28"/>
        </w:rPr>
        <w:t xml:space="preserve">едерации от 8 ноября 2013 г., </w:t>
      </w:r>
      <w:r w:rsidRPr="00E04AA4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hyperlink r:id="rId10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Методических рекомендаций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 по разработке и принятию организациями, подведомственными Министерству образования и молодежной политики Магаданской области мер по предупреждению и противодействию коррупции.</w:t>
      </w:r>
    </w:p>
    <w:p w:rsidR="00C23572" w:rsidRPr="00E04AA4" w:rsidRDefault="00C23572" w:rsidP="00F91351">
      <w:pPr>
        <w:numPr>
          <w:ilvl w:val="1"/>
          <w:numId w:val="1"/>
        </w:numPr>
        <w:spacing w:after="1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Настоящая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политика представляет собой комплекс взаимосвязанных принципов, процедур и конкретных мероприятий, направленных на профилактику 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и пресечение коррупционных правонарушений  в деятельности</w:t>
      </w:r>
      <w:r w:rsidRPr="00E04A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>.</w:t>
      </w:r>
    </w:p>
    <w:p w:rsidR="00C23572" w:rsidRPr="00E04AA4" w:rsidRDefault="00C23572" w:rsidP="00F91351">
      <w:pPr>
        <w:numPr>
          <w:ilvl w:val="1"/>
          <w:numId w:val="1"/>
        </w:numPr>
        <w:spacing w:after="1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Основными целями и задачами внедрения в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 являются:</w:t>
      </w:r>
    </w:p>
    <w:p w:rsidR="00C23572" w:rsidRPr="00E04AA4" w:rsidRDefault="00C23572" w:rsidP="00F91351">
      <w:pPr>
        <w:numPr>
          <w:ilvl w:val="0"/>
          <w:numId w:val="2"/>
        </w:numPr>
        <w:spacing w:after="12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реализация конкретных мер и мероприятий, направленных на предупреждение и противодействие коррупции;</w:t>
      </w:r>
    </w:p>
    <w:p w:rsidR="008A2A97" w:rsidRPr="00E04AA4" w:rsidRDefault="00C23572" w:rsidP="00F91351">
      <w:pPr>
        <w:numPr>
          <w:ilvl w:val="0"/>
          <w:numId w:val="2"/>
        </w:numPr>
        <w:spacing w:after="12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работниками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 xml:space="preserve"> сведений о нормативно-правовом регулировании в сфере противодействия коррупции и ответственности за совершение коррупционных правонарушений;</w:t>
      </w:r>
    </w:p>
    <w:p w:rsidR="00C23572" w:rsidRPr="00E04AA4" w:rsidRDefault="00C23572" w:rsidP="00F91351">
      <w:pPr>
        <w:numPr>
          <w:ilvl w:val="0"/>
          <w:numId w:val="2"/>
        </w:numPr>
        <w:spacing w:after="12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эффективность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C23572" w:rsidRPr="00E04AA4" w:rsidRDefault="00C23572" w:rsidP="006121BD">
      <w:pPr>
        <w:rPr>
          <w:rFonts w:ascii="Times New Roman" w:hAnsi="Times New Roman" w:cs="Times New Roman"/>
          <w:sz w:val="28"/>
          <w:szCs w:val="28"/>
        </w:rPr>
      </w:pPr>
    </w:p>
    <w:p w:rsidR="00C23572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2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Используемые в </w:t>
      </w:r>
      <w:r w:rsidR="008A2A97" w:rsidRPr="00E04AA4">
        <w:rPr>
          <w:rFonts w:ascii="Times New Roman" w:hAnsi="Times New Roman" w:cs="Times New Roman"/>
          <w:color w:val="auto"/>
          <w:sz w:val="28"/>
          <w:szCs w:val="28"/>
        </w:rPr>
        <w:t>Положении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понятия и определения</w:t>
      </w:r>
      <w:r w:rsidR="008A2A97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"/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4AA4">
        <w:rPr>
          <w:rFonts w:ascii="Times New Roman" w:hAnsi="Times New Roman" w:cs="Times New Roman"/>
          <w:b/>
          <w:sz w:val="28"/>
          <w:szCs w:val="28"/>
        </w:rPr>
        <w:t xml:space="preserve">Коррупция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>. Коррупцией также является совершение перечисленных деяний от имени или в интересах юридического лица (</w:t>
      </w:r>
      <w:hyperlink r:id="rId11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пункт 1 статьи 1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 2008 г. </w:t>
      </w:r>
      <w:r w:rsidR="008A2A97" w:rsidRPr="00E04AA4">
        <w:rPr>
          <w:rFonts w:ascii="Times New Roman" w:hAnsi="Times New Roman" w:cs="Times New Roman"/>
          <w:sz w:val="28"/>
          <w:szCs w:val="28"/>
        </w:rPr>
        <w:t>№ 273-ФЗ «О противодействии коррупции»</w:t>
      </w:r>
      <w:r w:rsidRPr="00E04AA4">
        <w:rPr>
          <w:rFonts w:ascii="Times New Roman" w:hAnsi="Times New Roman" w:cs="Times New Roman"/>
          <w:sz w:val="28"/>
          <w:szCs w:val="28"/>
        </w:rPr>
        <w:t>).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b/>
          <w:sz w:val="28"/>
          <w:szCs w:val="28"/>
        </w:rPr>
        <w:t>Противодействие коррупции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</w:t>
      </w:r>
      <w:hyperlink r:id="rId12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пункт 2 статьи 1 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Федерального закона от 25 декабря 2008 г. </w:t>
      </w:r>
      <w:r w:rsidR="008A2A97" w:rsidRPr="00E04AA4">
        <w:rPr>
          <w:rFonts w:ascii="Times New Roman" w:hAnsi="Times New Roman" w:cs="Times New Roman"/>
          <w:sz w:val="28"/>
          <w:szCs w:val="28"/>
        </w:rPr>
        <w:t>№ 273-ФЗ «О противодействии коррупции»</w:t>
      </w:r>
      <w:r w:rsidRPr="00E04AA4">
        <w:rPr>
          <w:rFonts w:ascii="Times New Roman" w:hAnsi="Times New Roman" w:cs="Times New Roman"/>
          <w:sz w:val="28"/>
          <w:szCs w:val="28"/>
        </w:rPr>
        <w:t>):</w:t>
      </w:r>
    </w:p>
    <w:p w:rsidR="00C23572" w:rsidRPr="00E04AA4" w:rsidRDefault="00C23572" w:rsidP="006121BD">
      <w:pPr>
        <w:spacing w:after="12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а) по предупреждению коррупции, в том числе по выявлению и последующему устранению причин коррупции (профилактика коррупции);</w:t>
      </w:r>
    </w:p>
    <w:p w:rsidR="00C23572" w:rsidRPr="00E04AA4" w:rsidRDefault="00C23572" w:rsidP="006121BD">
      <w:pPr>
        <w:spacing w:after="12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б) по выявлению, предупреждению, пресечению, раскрытию и расследованию коррупционных правонарушений (борьба с коррупцией);</w:t>
      </w:r>
    </w:p>
    <w:p w:rsidR="00C23572" w:rsidRPr="00E04AA4" w:rsidRDefault="00C23572" w:rsidP="006121BD">
      <w:pPr>
        <w:spacing w:after="12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в) по минимизации и (или) ликвидации последствий коррупционных правонарушений.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b/>
          <w:sz w:val="28"/>
          <w:szCs w:val="28"/>
        </w:rPr>
        <w:t xml:space="preserve">Предупреждение коррупции </w:t>
      </w:r>
      <w:r w:rsidR="008A2A97" w:rsidRPr="00E04AA4">
        <w:rPr>
          <w:rFonts w:ascii="Times New Roman" w:hAnsi="Times New Roman" w:cs="Times New Roman"/>
          <w:b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деятельность организации, направленная на введение элементов корпоративной культуры, организационной структуры, правил и процедур, регламентированных внутренними нормативными документами, обеспечивающих недопущение коррупционных правонарушений.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b/>
          <w:sz w:val="28"/>
          <w:szCs w:val="28"/>
        </w:rPr>
        <w:t>Контрагент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4AA4">
        <w:rPr>
          <w:rFonts w:ascii="Times New Roman" w:hAnsi="Times New Roman" w:cs="Times New Roman"/>
          <w:b/>
          <w:sz w:val="28"/>
          <w:szCs w:val="28"/>
        </w:rPr>
        <w:t>Взятка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силу </w:t>
      </w:r>
      <w:r w:rsidRPr="00E04AA4">
        <w:rPr>
          <w:rFonts w:ascii="Times New Roman" w:hAnsi="Times New Roman" w:cs="Times New Roman"/>
          <w:sz w:val="28"/>
          <w:szCs w:val="28"/>
        </w:rPr>
        <w:lastRenderedPageBreak/>
        <w:t>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4AA4">
        <w:rPr>
          <w:rFonts w:ascii="Times New Roman" w:hAnsi="Times New Roman" w:cs="Times New Roman"/>
          <w:b/>
          <w:sz w:val="28"/>
          <w:szCs w:val="28"/>
        </w:rPr>
        <w:t>Коммерческий подкуп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</w:t>
      </w:r>
      <w:hyperlink r:id="rId13" w:history="1">
        <w:r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часть 1 статьи 204</w:t>
        </w:r>
      </w:hyperlink>
      <w:r w:rsidRPr="00E04AA4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Федерации).</w:t>
      </w:r>
      <w:proofErr w:type="gramEnd"/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4AA4">
        <w:rPr>
          <w:rFonts w:ascii="Times New Roman" w:hAnsi="Times New Roman" w:cs="Times New Roman"/>
          <w:b/>
          <w:sz w:val="28"/>
          <w:szCs w:val="28"/>
        </w:rPr>
        <w:t>Конфликт интересов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(представителем организации) которой он является.</w:t>
      </w:r>
    </w:p>
    <w:p w:rsidR="00C23572" w:rsidRPr="00E04AA4" w:rsidRDefault="00C23572" w:rsidP="006121BD">
      <w:pPr>
        <w:spacing w:after="12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b/>
          <w:sz w:val="28"/>
          <w:szCs w:val="28"/>
        </w:rPr>
        <w:t>Личная заинтересованность работника (представителя организации)</w:t>
      </w:r>
      <w:r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8A2A97" w:rsidRPr="00E04AA4">
        <w:rPr>
          <w:rFonts w:ascii="Times New Roman" w:hAnsi="Times New Roman" w:cs="Times New Roman"/>
          <w:sz w:val="28"/>
          <w:szCs w:val="28"/>
        </w:rPr>
        <w:t>–</w:t>
      </w:r>
      <w:r w:rsidRPr="00E04AA4">
        <w:rPr>
          <w:rFonts w:ascii="Times New Roman" w:hAnsi="Times New Roman" w:cs="Times New Roman"/>
          <w:sz w:val="28"/>
          <w:szCs w:val="28"/>
        </w:rPr>
        <w:t xml:space="preserve">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C23572" w:rsidRPr="00E04AA4" w:rsidRDefault="00C23572" w:rsidP="006121BD">
      <w:pPr>
        <w:rPr>
          <w:rFonts w:ascii="Times New Roman" w:hAnsi="Times New Roman" w:cs="Times New Roman"/>
          <w:sz w:val="28"/>
          <w:szCs w:val="28"/>
        </w:rPr>
      </w:pPr>
    </w:p>
    <w:p w:rsidR="008A2A97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Основные принципы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деятельности организации</w:t>
      </w:r>
      <w:bookmarkEnd w:id="2"/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Система мер противодействия коррупции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основывается на следующих принципах:</w:t>
      </w:r>
    </w:p>
    <w:p w:rsidR="00C23572" w:rsidRPr="00E04AA4" w:rsidRDefault="008A2A97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а) 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Принцип соответствия </w:t>
      </w:r>
      <w:proofErr w:type="spellStart"/>
      <w:r w:rsidR="00C23572"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="006121BD" w:rsidRPr="00E04AA4">
        <w:rPr>
          <w:rFonts w:ascii="Times New Roman" w:hAnsi="Times New Roman" w:cs="Times New Roman"/>
          <w:sz w:val="28"/>
          <w:szCs w:val="28"/>
        </w:rPr>
        <w:t>и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действующему законодательству и общепринятым нормам. Соответствие реализуемых </w:t>
      </w:r>
      <w:proofErr w:type="spellStart"/>
      <w:r w:rsidR="00C23572" w:rsidRPr="00E04AA4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hyperlink r:id="rId14" w:history="1">
        <w:r w:rsidR="00C23572"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Конституции</w:t>
        </w:r>
      </w:hyperlink>
      <w:r w:rsidR="00C23572" w:rsidRPr="00E04AA4">
        <w:rPr>
          <w:rFonts w:ascii="Times New Roman" w:hAnsi="Times New Roman" w:cs="Times New Roman"/>
          <w:sz w:val="28"/>
          <w:szCs w:val="28"/>
        </w:rPr>
        <w:t xml:space="preserve"> РФ, заключенным Российской Федерацией международным договорам, законодательству Российской Федерации и иным нормативным правовым актам, применяемым к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C23572" w:rsidRPr="00E04AA4">
        <w:rPr>
          <w:rFonts w:ascii="Times New Roman" w:hAnsi="Times New Roman" w:cs="Times New Roman"/>
          <w:sz w:val="28"/>
          <w:szCs w:val="28"/>
        </w:rPr>
        <w:t>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б) Принцип личного примера руководства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Организацией</w:t>
      </w:r>
      <w:r w:rsidRPr="00E04AA4">
        <w:rPr>
          <w:rFonts w:ascii="Times New Roman" w:hAnsi="Times New Roman" w:cs="Times New Roman"/>
          <w:sz w:val="28"/>
          <w:szCs w:val="28"/>
        </w:rPr>
        <w:t xml:space="preserve">. Основанная роль руководства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в) Принцип вовлеченности работников. Информированность работников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 xml:space="preserve">о положениях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законодательства и их активное участие в формировании и реализации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стандартов и процедур.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lastRenderedPageBreak/>
        <w:t xml:space="preserve">г) Принцип соразмерности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процедур риску коррупции.  Разработка и выполнение комплекса мероприятий, позволяющих снизить вероятность вовлечения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 xml:space="preserve">, ее руководителя и работников в коррупционную деятельность, осуществляется с учетом существующих в деятельности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коррупционных рисков.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) Принцип эффективности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процедур. Применение в организации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E04AA4">
        <w:rPr>
          <w:rFonts w:ascii="Times New Roman" w:hAnsi="Times New Roman" w:cs="Times New Roman"/>
          <w:sz w:val="28"/>
          <w:szCs w:val="28"/>
        </w:rPr>
        <w:t>приносят значимый результат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>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е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) Принцип постоянного контроля и регулярного мониторинга</w:t>
      </w:r>
      <w:r w:rsidRPr="00E04AA4">
        <w:rPr>
          <w:rFonts w:ascii="Times New Roman" w:hAnsi="Times New Roman" w:cs="Times New Roman"/>
          <w:sz w:val="28"/>
          <w:szCs w:val="28"/>
        </w:rPr>
        <w:t>.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sz w:val="28"/>
          <w:szCs w:val="28"/>
        </w:rPr>
        <w:t>Р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егулярное осуществление мониторинга эффективности внедренных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стандартов и процедур, а также </w:t>
      </w:r>
      <w:proofErr w:type="gram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контроля за</w:t>
      </w:r>
      <w:proofErr w:type="gram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их исполнением.</w:t>
      </w:r>
    </w:p>
    <w:p w:rsidR="00C23572" w:rsidRPr="00E04AA4" w:rsidRDefault="00C23572" w:rsidP="006121BD">
      <w:pPr>
        <w:spacing w:after="120"/>
        <w:ind w:left="681" w:hanging="397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ж) Принцип ответственности и неотвратимости наказания. Неотвратимость наказания для работников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 xml:space="preserve">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 xml:space="preserve">за реализацию внутриорганизационной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C23572" w:rsidRPr="00E04AA4" w:rsidRDefault="00C23572" w:rsidP="006121BD">
      <w:pPr>
        <w:rPr>
          <w:rFonts w:ascii="Times New Roman" w:hAnsi="Times New Roman" w:cs="Times New Roman"/>
          <w:sz w:val="28"/>
          <w:szCs w:val="28"/>
        </w:rPr>
      </w:pPr>
    </w:p>
    <w:p w:rsidR="008A2A97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4"/>
      <w:r w:rsidRPr="00E04AA4">
        <w:rPr>
          <w:rFonts w:ascii="Times New Roman" w:hAnsi="Times New Roman" w:cs="Times New Roman"/>
          <w:color w:val="auto"/>
          <w:sz w:val="28"/>
          <w:szCs w:val="28"/>
        </w:rPr>
        <w:t>Область применения политики и круг лиц, попадающих под ее действие</w:t>
      </w:r>
      <w:bookmarkEnd w:id="3"/>
      <w:r w:rsidR="008A2A97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A2A97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Основным кругом лиц, попадающих под действие Политики, являются работники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, находящиеся с ним в трудовых отношениях, вне зависимости от занимаемой должности и выполняемых функций.</w:t>
      </w:r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Положения настоящей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политики могут распространяться на иных физических и (или) юридических лиц, с которыми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Организация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вступает в договорные отношения, в случае если это закреплено в договорах, заключаемых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Организацией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с такими лицами.</w:t>
      </w:r>
    </w:p>
    <w:p w:rsidR="00C23572" w:rsidRPr="00E04AA4" w:rsidRDefault="00C23572" w:rsidP="006121BD">
      <w:pPr>
        <w:rPr>
          <w:rFonts w:ascii="Times New Roman" w:hAnsi="Times New Roman" w:cs="Times New Roman"/>
          <w:sz w:val="28"/>
          <w:szCs w:val="28"/>
        </w:rPr>
      </w:pPr>
    </w:p>
    <w:p w:rsidR="006121BD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5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Должностные лица организации, ответственные за реализацию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политики</w:t>
      </w:r>
      <w:r w:rsidR="008A2A97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4"/>
    </w:p>
    <w:p w:rsidR="006121BD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Директор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является ответственным за организацию всех мероприятий, направленных на противодействие коррупции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121BD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>Директор</w:t>
      </w:r>
      <w:r w:rsidR="006121BD" w:rsidRPr="00E04AA4">
        <w:rPr>
          <w:rFonts w:ascii="Times New Roman" w:hAnsi="Times New Roman" w:cs="Times New Roman"/>
          <w:b w:val="0"/>
          <w:sz w:val="28"/>
          <w:szCs w:val="28"/>
        </w:rPr>
        <w:t>,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исходя из установленных задач, специфики деятельности, штатной численности, организационной структуры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назначает лицо или несколько лиц, ответственных за реализацию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политики.</w:t>
      </w:r>
    </w:p>
    <w:p w:rsidR="00C23572" w:rsidRPr="00E04AA4" w:rsidRDefault="006121BD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>В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 число обязанностей должностных лиц, ответственных за реализацию </w:t>
      </w:r>
      <w:proofErr w:type="spellStart"/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Антикоррупционной</w:t>
      </w:r>
      <w:proofErr w:type="spellEnd"/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 политики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входит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разработка и представление на утверждение директора проектов локальных нормативных актов, направленных на реализацию мер по предупреждению коррупции;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проведение контрольных мероприятий, направленных на выявление коррупционных правонарушений работниками организации;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организация проведения оценки коррупционных рисков;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lastRenderedPageBreak/>
        <w:t>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организации или иными лицами;</w:t>
      </w:r>
    </w:p>
    <w:p w:rsidR="00C23572" w:rsidRPr="00E04AA4" w:rsidRDefault="00F744EB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обучающих мероприяти</w:t>
      </w:r>
      <w:r>
        <w:rPr>
          <w:rFonts w:ascii="Times New Roman" w:hAnsi="Times New Roman" w:cs="Times New Roman"/>
          <w:sz w:val="28"/>
          <w:szCs w:val="28"/>
        </w:rPr>
        <w:t>ях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по вопросам профилактики и противодействия коррупции и индивидуального консультирования работников;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C23572" w:rsidRPr="00E04AA4" w:rsidRDefault="00C23572" w:rsidP="00F91351">
      <w:pPr>
        <w:pStyle w:val="af6"/>
        <w:numPr>
          <w:ilvl w:val="0"/>
          <w:numId w:val="4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проведение оценки результатов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работы и подготовка соответствующих отчетных материалов для директора.</w:t>
      </w:r>
    </w:p>
    <w:p w:rsidR="00C23572" w:rsidRPr="00E04AA4" w:rsidRDefault="00C23572" w:rsidP="006121BD">
      <w:pPr>
        <w:rPr>
          <w:rFonts w:ascii="Times New Roman" w:hAnsi="Times New Roman" w:cs="Times New Roman"/>
          <w:sz w:val="28"/>
          <w:szCs w:val="28"/>
        </w:rPr>
      </w:pPr>
    </w:p>
    <w:p w:rsidR="006121BD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6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Обязанности работников и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, связанные с предупреждением и противодействием коррупции</w:t>
      </w:r>
      <w:bookmarkEnd w:id="5"/>
      <w:r w:rsidR="006121BD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Все работники вне зависимости от должности и стажа работы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в связи с исполнением своих должностных обязанностей должны:</w:t>
      </w:r>
    </w:p>
    <w:p w:rsidR="00C23572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руководствоваться положениями настоящей Политики и неукоснительно соблюдать ее принципы и требования;</w:t>
      </w:r>
    </w:p>
    <w:p w:rsidR="00C23572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воздерживаться от совершения и (или) участия в совершении коррупционных правонарушений в интересах или от имени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>;</w:t>
      </w:r>
    </w:p>
    <w:p w:rsidR="00C23572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воздерживаться от поведения, которое может быть истолковано окружающими как готовность </w:t>
      </w:r>
      <w:proofErr w:type="gramStart"/>
      <w:r w:rsidRPr="00E04AA4">
        <w:rPr>
          <w:rFonts w:ascii="Times New Roman" w:hAnsi="Times New Roman" w:cs="Times New Roman"/>
          <w:sz w:val="28"/>
          <w:szCs w:val="28"/>
        </w:rPr>
        <w:t>совершить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или участвовать в совершении коррупционного правонарушения в интересах или от имени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>;</w:t>
      </w:r>
    </w:p>
    <w:p w:rsidR="00C23572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незамедлительно информировать директора или лицо, ответственное за реализацию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 о случаях склонения работника к совершению коррупционных правонарушений;</w:t>
      </w:r>
    </w:p>
    <w:p w:rsidR="00C23572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незамедлительно информировать директора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 xml:space="preserve">или лицо, ответственное за реализацию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 о ставшей известной работнику информации о случаях совершения коррупционных правонарушений другими работниками, контрагентами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или иными лицами;</w:t>
      </w:r>
    </w:p>
    <w:p w:rsidR="006121BD" w:rsidRPr="00E04AA4" w:rsidRDefault="00C23572" w:rsidP="00F91351">
      <w:pPr>
        <w:pStyle w:val="af6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сообщить директору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или иному ответственному лицу о возможности возникновения либо возникшем у работника конфликте интересов.</w:t>
      </w:r>
      <w:bookmarkStart w:id="6" w:name="sub_7"/>
    </w:p>
    <w:p w:rsidR="006121BD" w:rsidRPr="00E04AA4" w:rsidRDefault="006121BD" w:rsidP="006121BD">
      <w:pPr>
        <w:pStyle w:val="af6"/>
        <w:spacing w:after="12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6114C" w:rsidRPr="00E04AA4" w:rsidRDefault="0096114C" w:rsidP="006121BD">
      <w:pPr>
        <w:pStyle w:val="af6"/>
        <w:spacing w:after="12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6114C" w:rsidRPr="00E04AA4" w:rsidRDefault="0096114C" w:rsidP="006121BD">
      <w:pPr>
        <w:pStyle w:val="af6"/>
        <w:spacing w:after="12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6114C" w:rsidRPr="00E04AA4" w:rsidRDefault="0096114C" w:rsidP="006121BD">
      <w:pPr>
        <w:pStyle w:val="af6"/>
        <w:spacing w:after="12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6114C" w:rsidRPr="00E04AA4" w:rsidRDefault="0096114C" w:rsidP="006121BD">
      <w:pPr>
        <w:pStyle w:val="af6"/>
        <w:spacing w:after="12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F132F6" w:rsidRPr="00E04AA4" w:rsidRDefault="00C23572" w:rsidP="00F91351">
      <w:pPr>
        <w:pStyle w:val="af6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AA4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Реализуемые </w:t>
      </w:r>
      <w:r w:rsidR="00D67AC7" w:rsidRPr="00E04AA4">
        <w:rPr>
          <w:rFonts w:ascii="Times New Roman" w:hAnsi="Times New Roman" w:cs="Times New Roman"/>
          <w:b/>
          <w:sz w:val="28"/>
          <w:szCs w:val="28"/>
        </w:rPr>
        <w:t>Организацией</w:t>
      </w:r>
      <w:r w:rsidR="00D67AC7" w:rsidRPr="00E04AA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E04AA4">
        <w:rPr>
          <w:rFonts w:ascii="Times New Roman" w:hAnsi="Times New Roman" w:cs="Times New Roman"/>
          <w:b/>
          <w:color w:val="auto"/>
          <w:sz w:val="28"/>
          <w:szCs w:val="28"/>
        </w:rPr>
        <w:t>антикоррупционные</w:t>
      </w:r>
      <w:proofErr w:type="spellEnd"/>
      <w:r w:rsidRPr="00E04AA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мероприятия</w:t>
      </w:r>
      <w:r w:rsidR="006121BD" w:rsidRPr="00E04AA4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7148"/>
      </w:tblGrid>
      <w:tr w:rsidR="00C23572" w:rsidRPr="00E04AA4" w:rsidTr="00F132F6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bookmarkEnd w:id="6"/>
          <w:p w:rsidR="00C23572" w:rsidRPr="00E04AA4" w:rsidRDefault="00C23572" w:rsidP="00F132F6">
            <w:pPr>
              <w:pStyle w:val="af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23572" w:rsidRPr="00E04AA4" w:rsidRDefault="00C23572" w:rsidP="00F132F6">
            <w:pPr>
              <w:pStyle w:val="af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C23572" w:rsidRPr="00E04AA4" w:rsidTr="00F132F6">
        <w:tc>
          <w:tcPr>
            <w:tcW w:w="308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132F6" w:rsidRPr="00E04AA4" w:rsidRDefault="00C23572" w:rsidP="00F132F6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Нормативное обеспечение, закрепление </w:t>
            </w:r>
          </w:p>
          <w:p w:rsidR="00C23572" w:rsidRPr="00E04AA4" w:rsidRDefault="00C23572" w:rsidP="00F132F6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стандартов поведения и декларация намерений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принятие кодекса этики и служебного поведения работников </w:t>
            </w:r>
            <w:r w:rsidR="00D67AC7" w:rsidRPr="00E04AA4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Разработка и внедрение положения о конфликте интересов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744EB" w:rsidRPr="00E04AA4" w:rsidTr="00F744EB">
        <w:trPr>
          <w:trHeight w:val="1018"/>
        </w:trPr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правил, регламентирующих вопросы обмена деловыми подарками и знаками делового гостеприимства.</w:t>
            </w:r>
          </w:p>
        </w:tc>
      </w:tr>
      <w:tr w:rsidR="00C23572" w:rsidRPr="00E04AA4" w:rsidTr="00F132F6">
        <w:tc>
          <w:tcPr>
            <w:tcW w:w="308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введение специальных </w:t>
            </w:r>
            <w:proofErr w:type="spell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процедур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обратной связи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, телефона доверия и т. п.)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обратной связи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, телефона доверия и т. п.)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C23572" w:rsidRPr="00E04AA4" w:rsidTr="00F132F6"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периодической оценки коррупционных рисков в целях выявления сфер деятельности </w:t>
            </w:r>
            <w:r w:rsidR="00D67AC7" w:rsidRPr="00E04AA4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, наиболее подверженных таким рискам, и разработки соответствующих </w:t>
            </w:r>
            <w:proofErr w:type="spell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мер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23572" w:rsidRPr="00E04AA4" w:rsidRDefault="00F744EB" w:rsidP="00F132F6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23572" w:rsidRPr="00E04AA4">
              <w:rPr>
                <w:rFonts w:ascii="Times New Roman" w:hAnsi="Times New Roman" w:cs="Times New Roman"/>
                <w:sz w:val="28"/>
                <w:szCs w:val="28"/>
              </w:rPr>
              <w:t>нформирование работников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работников под роспись с нормативными документами, регламентирующими вопросы предупреждения и противодействия коррупции в </w:t>
            </w:r>
            <w:r w:rsidR="00D67AC7" w:rsidRPr="00E04AA4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132F6">
        <w:tc>
          <w:tcPr>
            <w:tcW w:w="3080" w:type="dxa"/>
            <w:vMerge/>
            <w:tcBorders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F744EB" w:rsidP="00F744EB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</w:t>
            </w:r>
            <w:r w:rsidR="00C23572"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 мероприяти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="00C23572"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профилактики и противодействия коррупции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23572" w:rsidRPr="00E04AA4" w:rsidTr="00F744EB">
        <w:tc>
          <w:tcPr>
            <w:tcW w:w="308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3572" w:rsidRPr="00E04AA4" w:rsidRDefault="00C23572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индивидуального консультирования работников по вопросам применения (соблюдения) </w:t>
            </w:r>
            <w:proofErr w:type="spell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стандартов и процедур</w:t>
            </w:r>
            <w:r w:rsidR="00F132F6"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3466C" w:rsidRDefault="0083466C"/>
    <w:p w:rsidR="0083466C" w:rsidRDefault="0083466C"/>
    <w:p w:rsidR="0083466C" w:rsidRDefault="008346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7148"/>
      </w:tblGrid>
      <w:tr w:rsidR="00F744EB" w:rsidRPr="00E04AA4" w:rsidTr="00F744EB"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EB" w:rsidRPr="00E04AA4" w:rsidRDefault="00F744EB" w:rsidP="00F744EB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соответствия системы внутреннего контроля </w:t>
            </w:r>
          </w:p>
          <w:p w:rsidR="00F744EB" w:rsidRPr="00E04AA4" w:rsidRDefault="00F744EB" w:rsidP="00F744EB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и аудита организации требованиям </w:t>
            </w:r>
            <w:proofErr w:type="spell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 организации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Осуществление регулярного контроля соблюдения внутренних процедур.</w:t>
            </w:r>
          </w:p>
        </w:tc>
      </w:tr>
      <w:tr w:rsidR="00F744EB" w:rsidRPr="00E04AA4" w:rsidTr="00F744EB">
        <w:tc>
          <w:tcPr>
            <w:tcW w:w="30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4EB" w:rsidRPr="00E04AA4" w:rsidRDefault="00F744EB" w:rsidP="00F744EB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</w:tr>
      <w:tr w:rsidR="00F744EB" w:rsidRPr="00E04AA4" w:rsidTr="0083466C">
        <w:tc>
          <w:tcPr>
            <w:tcW w:w="30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EB" w:rsidRPr="00E04AA4" w:rsidRDefault="00F744EB" w:rsidP="00F744EB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регулярного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контроля эконом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ической обоснованности расходов</w:t>
            </w: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744EB" w:rsidRPr="00E04AA4" w:rsidTr="0083466C"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4EB" w:rsidRPr="00E04AA4" w:rsidRDefault="00F744EB" w:rsidP="00A5732B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результатов проводимой </w:t>
            </w:r>
            <w:proofErr w:type="spellStart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E04AA4">
              <w:rPr>
                <w:rFonts w:ascii="Times New Roman" w:hAnsi="Times New Roman" w:cs="Times New Roman"/>
                <w:sz w:val="28"/>
                <w:szCs w:val="28"/>
              </w:rPr>
              <w:t xml:space="preserve"> работы и распространение отчетных материалов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EB" w:rsidRPr="00E04AA4" w:rsidRDefault="00F744EB" w:rsidP="00A5732B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Проведение регулярной оценки результатов работы по противодействию коррупции.</w:t>
            </w:r>
          </w:p>
        </w:tc>
      </w:tr>
      <w:tr w:rsidR="00F744EB" w:rsidRPr="00E04AA4" w:rsidTr="0083466C">
        <w:tc>
          <w:tcPr>
            <w:tcW w:w="30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4EB" w:rsidRPr="00E04AA4" w:rsidRDefault="00F744EB" w:rsidP="00F132F6">
            <w:pPr>
              <w:pStyle w:val="afd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44EB" w:rsidRPr="00E04AA4" w:rsidRDefault="00F744EB" w:rsidP="00A5732B">
            <w:pPr>
              <w:pStyle w:val="af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AA4">
              <w:rPr>
                <w:rFonts w:ascii="Times New Roman" w:hAnsi="Times New Roman" w:cs="Times New Roman"/>
                <w:sz w:val="28"/>
                <w:szCs w:val="28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коррупции.</w:t>
            </w:r>
          </w:p>
        </w:tc>
      </w:tr>
    </w:tbl>
    <w:p w:rsidR="0096114C" w:rsidRDefault="0096114C">
      <w:pPr>
        <w:rPr>
          <w:rFonts w:ascii="Times New Roman" w:hAnsi="Times New Roman" w:cs="Times New Roman"/>
        </w:rPr>
      </w:pPr>
    </w:p>
    <w:p w:rsidR="00C23572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8"/>
      <w:r w:rsidRPr="00E04AA4">
        <w:rPr>
          <w:rFonts w:ascii="Times New Roman" w:hAnsi="Times New Roman" w:cs="Times New Roman"/>
          <w:color w:val="auto"/>
          <w:sz w:val="28"/>
          <w:szCs w:val="28"/>
        </w:rPr>
        <w:t>Внедрение стандартов поведения работников организации</w:t>
      </w:r>
      <w:r w:rsidR="00F132F6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7"/>
    <w:p w:rsidR="00F132F6" w:rsidRPr="00F744EB" w:rsidRDefault="00C23572" w:rsidP="00F91351">
      <w:pPr>
        <w:pStyle w:val="af6"/>
        <w:numPr>
          <w:ilvl w:val="1"/>
          <w:numId w:val="1"/>
        </w:numPr>
        <w:spacing w:after="120"/>
        <w:ind w:left="567" w:hanging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В целях внедрения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стандартов поведения среди сотрудников, в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устанавливаются общие правила и принципы поведения работников, затрагивающие этику деловых отношений и направленные на формирование этичного, добросовестного поведения работников </w:t>
      </w:r>
      <w:r w:rsidRPr="00F744EB"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r w:rsidR="00D67AC7" w:rsidRPr="00F744EB">
        <w:rPr>
          <w:rFonts w:ascii="Times New Roman" w:hAnsi="Times New Roman" w:cs="Times New Roman"/>
          <w:color w:val="auto"/>
          <w:sz w:val="28"/>
          <w:szCs w:val="28"/>
        </w:rPr>
        <w:t xml:space="preserve">Организации </w:t>
      </w:r>
      <w:r w:rsidRPr="00F744EB">
        <w:rPr>
          <w:rFonts w:ascii="Times New Roman" w:hAnsi="Times New Roman" w:cs="Times New Roman"/>
          <w:color w:val="auto"/>
          <w:sz w:val="28"/>
          <w:szCs w:val="28"/>
        </w:rPr>
        <w:t>в целом.</w:t>
      </w:r>
    </w:p>
    <w:p w:rsidR="00C23572" w:rsidRPr="00E04AA4" w:rsidRDefault="0096114C" w:rsidP="00F132F6">
      <w:pPr>
        <w:pStyle w:val="af6"/>
        <w:spacing w:after="120"/>
        <w:ind w:left="56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бщие </w:t>
      </w:r>
      <w:proofErr w:type="gramStart"/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>правила</w:t>
      </w:r>
      <w:proofErr w:type="gramEnd"/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и принципы поведения закрепляются в Кодексе этики и служебного поведения работников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, утвержденном руководителем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23572" w:rsidRPr="00E04AA4" w:rsidRDefault="00C23572" w:rsidP="00F132F6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F132F6" w:rsidRPr="00E04AA4" w:rsidRDefault="00C23572" w:rsidP="00F91351">
      <w:pPr>
        <w:pStyle w:val="1"/>
        <w:numPr>
          <w:ilvl w:val="0"/>
          <w:numId w:val="1"/>
        </w:numPr>
        <w:spacing w:before="0" w:after="1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9"/>
      <w:r w:rsidRPr="00E04AA4">
        <w:rPr>
          <w:rFonts w:ascii="Times New Roman" w:hAnsi="Times New Roman" w:cs="Times New Roman"/>
          <w:color w:val="auto"/>
          <w:sz w:val="28"/>
          <w:szCs w:val="28"/>
        </w:rPr>
        <w:t>Выявление и урегулирование конфликта интересов</w:t>
      </w:r>
      <w:bookmarkEnd w:id="8"/>
      <w:r w:rsidR="00F132F6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132F6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Своевременное выявление конфликта интересов в деятельности работников </w:t>
      </w:r>
      <w:r w:rsidR="00F744EB">
        <w:rPr>
          <w:rFonts w:ascii="Times New Roman" w:hAnsi="Times New Roman" w:cs="Times New Roman"/>
          <w:b w:val="0"/>
          <w:color w:val="auto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является одним из ключевых элементов предотвращения коррупционных правонарушений.</w:t>
      </w:r>
    </w:p>
    <w:p w:rsidR="00C23572" w:rsidRPr="00E04AA4" w:rsidRDefault="00C23572" w:rsidP="00F132F6">
      <w:pPr>
        <w:pStyle w:val="1"/>
        <w:spacing w:before="0" w:after="120"/>
        <w:ind w:left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установления порядка выявления и урегулирования конфликтов интересов, возникающих у работников в ходе выполнения ими трудовых обязанностей,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утверждается Положение о конфликте интересов.</w:t>
      </w:r>
    </w:p>
    <w:p w:rsidR="00C23572" w:rsidRPr="00E04AA4" w:rsidRDefault="00C23572" w:rsidP="00F132F6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F132F6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"/>
      <w:r w:rsidRPr="00E04AA4">
        <w:rPr>
          <w:rFonts w:ascii="Times New Roman" w:hAnsi="Times New Roman" w:cs="Times New Roman"/>
          <w:color w:val="auto"/>
          <w:sz w:val="28"/>
          <w:szCs w:val="28"/>
        </w:rPr>
        <w:t>Правила обмена деловыми подарками и знаками делового гостеприимства</w:t>
      </w:r>
      <w:bookmarkEnd w:id="9"/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исключения оказания влияния третьих лиц на деятельность работников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 осуществлении ими трудовой деятельности, а также нарушения норм действующего </w:t>
      </w:r>
      <w:hyperlink r:id="rId15" w:history="1">
        <w:proofErr w:type="spellStart"/>
        <w:r w:rsidRPr="00E04AA4">
          <w:rPr>
            <w:rStyle w:val="afc"/>
            <w:rFonts w:ascii="Times New Roman" w:hAnsi="Times New Roman" w:cs="Times New Roman"/>
            <w:color w:val="auto"/>
            <w:sz w:val="28"/>
            <w:szCs w:val="28"/>
          </w:rPr>
          <w:t>антикоррупционного</w:t>
        </w:r>
        <w:proofErr w:type="spellEnd"/>
        <w:r w:rsidRPr="00E04AA4">
          <w:rPr>
            <w:rStyle w:val="afc"/>
            <w:rFonts w:ascii="Times New Roman" w:hAnsi="Times New Roman" w:cs="Times New Roman"/>
            <w:color w:val="auto"/>
            <w:sz w:val="28"/>
            <w:szCs w:val="28"/>
          </w:rPr>
          <w:t xml:space="preserve"> законодательства</w:t>
        </w:r>
      </w:hyperlink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РФ,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утверждаются Правила обмена деловыми подарками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и знаками делового гостеприимства.</w:t>
      </w:r>
    </w:p>
    <w:p w:rsidR="0096114C" w:rsidRPr="00E04AA4" w:rsidRDefault="0096114C" w:rsidP="0096114C">
      <w:pPr>
        <w:rPr>
          <w:rFonts w:ascii="Times New Roman" w:hAnsi="Times New Roman" w:cs="Times New Roman"/>
        </w:rPr>
      </w:pPr>
    </w:p>
    <w:p w:rsidR="00F132F6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1"/>
      <w:r w:rsidRPr="00E04AA4">
        <w:rPr>
          <w:rFonts w:ascii="Times New Roman" w:hAnsi="Times New Roman" w:cs="Times New Roman"/>
          <w:color w:val="auto"/>
          <w:sz w:val="28"/>
          <w:szCs w:val="28"/>
        </w:rPr>
        <w:t>Оценка коррупционных рисков</w:t>
      </w:r>
      <w:bookmarkEnd w:id="10"/>
      <w:r w:rsidR="00F132F6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132F6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Оценка коррупционных рисков является важнейшим элементом </w:t>
      </w:r>
      <w:proofErr w:type="spellStart"/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политики. Она позволяет обеспечить соответствие реализуемых </w:t>
      </w:r>
      <w:proofErr w:type="spellStart"/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мероприятий специфике деятельности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рационально использовать ресурсы, направляемые на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проведение работы по профилактике коррупции.</w:t>
      </w:r>
    </w:p>
    <w:p w:rsidR="00F132F6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Оценка коррупционных рисков проводится 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на регулярной основе.</w:t>
      </w:r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 проведения оценки коррупционных рисков:</w:t>
      </w:r>
    </w:p>
    <w:p w:rsidR="00C23572" w:rsidRPr="00E04AA4" w:rsidRDefault="00C23572" w:rsidP="00F91351">
      <w:pPr>
        <w:pStyle w:val="af6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представить деятельность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в виде отдельных процессов, в каждом из которых выделить составные элементы (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подпроцессы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>);</w:t>
      </w:r>
    </w:p>
    <w:p w:rsidR="00C23572" w:rsidRPr="00E04AA4" w:rsidRDefault="00C23572" w:rsidP="00F91351">
      <w:pPr>
        <w:pStyle w:val="af6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выделить </w:t>
      </w:r>
      <w:r w:rsidR="0096114C" w:rsidRPr="00E04AA4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критические точки</w:t>
      </w:r>
      <w:r w:rsidR="0096114C" w:rsidRPr="00E04AA4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- для каждого процесса определить те элементы (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подпроцессы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>), при реализации которых наиболее вероятно возникновение коррупционных правонарушений.</w:t>
      </w:r>
    </w:p>
    <w:p w:rsidR="00C23572" w:rsidRPr="00E04AA4" w:rsidRDefault="00B67E88" w:rsidP="00F91351">
      <w:pPr>
        <w:pStyle w:val="af6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ля каждого </w:t>
      </w:r>
      <w:proofErr w:type="spellStart"/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>подпроцесса</w:t>
      </w:r>
      <w:proofErr w:type="spellEnd"/>
      <w:r w:rsidR="00C23572" w:rsidRPr="00E04AA4">
        <w:rPr>
          <w:rFonts w:ascii="Times New Roman" w:hAnsi="Times New Roman" w:cs="Times New Roman"/>
          <w:color w:val="auto"/>
          <w:sz w:val="28"/>
          <w:szCs w:val="28"/>
        </w:rPr>
        <w:t>, реализация которого связана с коррупционным риском, составить описание возможных коррупционных правонарушений, включающее:</w:t>
      </w:r>
    </w:p>
    <w:p w:rsidR="00C23572" w:rsidRPr="00E04AA4" w:rsidRDefault="00C23572" w:rsidP="00F91351">
      <w:pPr>
        <w:pStyle w:val="af6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характеристику выгоды или преимущества, которое может быть получено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Организацией</w:t>
      </w:r>
      <w:r w:rsidR="00D67AC7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или ее отдельными работниками при совершении </w:t>
      </w:r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коррупционного правонарушения</w:t>
      </w:r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23572" w:rsidRPr="00E04AA4" w:rsidRDefault="00C23572" w:rsidP="00F91351">
      <w:pPr>
        <w:pStyle w:val="af6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должности в организации, которые являются </w:t>
      </w:r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ключевыми</w:t>
      </w:r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для совершения коррупционного правонарушения, - участие каких должностных лиц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="00D67AC7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color w:val="auto"/>
          <w:sz w:val="28"/>
          <w:szCs w:val="28"/>
        </w:rPr>
        <w:t>необходимо, чтобы совершение коррупционного правонарушения стало возможным;</w:t>
      </w:r>
    </w:p>
    <w:p w:rsidR="00C23572" w:rsidRPr="00E04AA4" w:rsidRDefault="00C23572" w:rsidP="00F91351">
      <w:pPr>
        <w:pStyle w:val="af6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>вероятные формы осуществления коррупционных платежей.</w:t>
      </w:r>
    </w:p>
    <w:p w:rsidR="00C23572" w:rsidRPr="00E04AA4" w:rsidRDefault="00E04AA4" w:rsidP="0096114C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04AA4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3"/>
      <w:r w:rsidRPr="00E04AA4">
        <w:rPr>
          <w:rFonts w:ascii="Times New Roman" w:hAnsi="Times New Roman" w:cs="Times New Roman"/>
          <w:color w:val="auto"/>
          <w:sz w:val="28"/>
          <w:szCs w:val="28"/>
        </w:rPr>
        <w:t>Внутренний контроль и аудит</w:t>
      </w:r>
      <w:r w:rsidR="0096114C"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bookmarkEnd w:id="11"/>
    </w:p>
    <w:p w:rsidR="00E04AA4" w:rsidRPr="00E04AA4" w:rsidRDefault="00614DEB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16" w:history="1">
        <w:r w:rsidR="00C23572" w:rsidRPr="00E04AA4">
          <w:rPr>
            <w:rStyle w:val="afc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о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т 6 декабря 2011 г. </w:t>
      </w:r>
      <w:r w:rsidR="00E04AA4" w:rsidRPr="00E04AA4">
        <w:rPr>
          <w:rFonts w:ascii="Times New Roman" w:hAnsi="Times New Roman" w:cs="Times New Roman"/>
          <w:b w:val="0"/>
          <w:sz w:val="28"/>
          <w:szCs w:val="28"/>
        </w:rPr>
        <w:t>№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 402-ФЗ </w:t>
      </w:r>
      <w:r w:rsidR="00E04AA4" w:rsidRPr="00E04AA4">
        <w:rPr>
          <w:rFonts w:ascii="Times New Roman" w:hAnsi="Times New Roman" w:cs="Times New Roman"/>
          <w:b w:val="0"/>
          <w:sz w:val="28"/>
          <w:szCs w:val="28"/>
        </w:rPr>
        <w:t>«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О бухгалтерском учете</w:t>
      </w:r>
      <w:r w:rsidR="00E04AA4" w:rsidRPr="00E04AA4">
        <w:rPr>
          <w:rFonts w:ascii="Times New Roman" w:hAnsi="Times New Roman" w:cs="Times New Roman"/>
          <w:b w:val="0"/>
          <w:sz w:val="28"/>
          <w:szCs w:val="28"/>
        </w:rPr>
        <w:t>»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 установлена обязанность для всех организаций </w:t>
      </w:r>
      <w:proofErr w:type="gramStart"/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осуществлять</w:t>
      </w:r>
      <w:proofErr w:type="gramEnd"/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 внутренний контроль хозяйственных операций.</w:t>
      </w:r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Система внутреннего контроля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способствует профилактике и выявлению коррупционных правонарушений в деятельности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и обеспечение соответствия деятельности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требованиям нормативных правовых актов и локальных нормативных актов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. Для этого система внутреннего контроля и аудита учитывает требования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политики, реализуемой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Организацией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, в том числе:</w:t>
      </w:r>
    </w:p>
    <w:p w:rsidR="00C23572" w:rsidRPr="00E04AA4" w:rsidRDefault="00C23572" w:rsidP="00F91351">
      <w:pPr>
        <w:pStyle w:val="af6"/>
        <w:numPr>
          <w:ilvl w:val="0"/>
          <w:numId w:val="8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C23572" w:rsidRPr="00E04AA4" w:rsidRDefault="00C23572" w:rsidP="00F91351">
      <w:pPr>
        <w:pStyle w:val="af6"/>
        <w:numPr>
          <w:ilvl w:val="0"/>
          <w:numId w:val="8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контроль документирования операций хозяйственной деятельности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sz w:val="28"/>
          <w:szCs w:val="28"/>
        </w:rPr>
        <w:t>;</w:t>
      </w:r>
    </w:p>
    <w:p w:rsidR="00C23572" w:rsidRPr="00E04AA4" w:rsidRDefault="00C23572" w:rsidP="00F91351">
      <w:pPr>
        <w:pStyle w:val="af6"/>
        <w:numPr>
          <w:ilvl w:val="0"/>
          <w:numId w:val="8"/>
        </w:numPr>
        <w:spacing w:after="120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проверка экономической обоснованности осуществляемых операций в сферах коррупционного риска.</w:t>
      </w:r>
    </w:p>
    <w:p w:rsidR="00E04AA4" w:rsidRPr="00E04AA4" w:rsidRDefault="00C23572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Контроль документирования операций хозяйственной </w:t>
      </w:r>
      <w:proofErr w:type="gramStart"/>
      <w:r w:rsidRPr="00E04AA4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прежде всего связан с обязанностью ведения финансовой (бухгалтерской) отчетности </w:t>
      </w:r>
      <w:r w:rsidR="00D67AC7" w:rsidRPr="00E04AA4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 д.</w:t>
      </w:r>
    </w:p>
    <w:p w:rsidR="00C23572" w:rsidRPr="00E04AA4" w:rsidRDefault="00C23572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Проверка экономической обоснованности осуществляемых операций в сферах коррупционного риска проводится в отношении обмена деловыми подарками, благотворительных пожертвований. Особое внимание следует обращать на наличие обстоятельств - индикаторов неправомерных действий (оплата услуг, характер которых не определен либо вызывает сомнения; предоставление дорогостоящих подарков, оплата тран</w:t>
      </w:r>
      <w:r w:rsidR="00F744EB">
        <w:rPr>
          <w:rFonts w:ascii="Times New Roman" w:hAnsi="Times New Roman" w:cs="Times New Roman"/>
          <w:sz w:val="28"/>
          <w:szCs w:val="28"/>
        </w:rPr>
        <w:t>спортных, развлекательных услуг</w:t>
      </w:r>
      <w:r w:rsidRPr="00E04AA4">
        <w:rPr>
          <w:rFonts w:ascii="Times New Roman" w:hAnsi="Times New Roman" w:cs="Times New Roman"/>
          <w:sz w:val="28"/>
          <w:szCs w:val="28"/>
        </w:rPr>
        <w:t xml:space="preserve">; закупки или продажи по ценам, значительно отличающимся </w:t>
      </w:r>
      <w:proofErr w:type="gramStart"/>
      <w:r w:rsidRPr="00E04AA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рыночных; сомнительные платежи наличными).</w:t>
      </w:r>
    </w:p>
    <w:p w:rsidR="00C23572" w:rsidRPr="00E04AA4" w:rsidRDefault="00C23572" w:rsidP="00E04AA4">
      <w:pPr>
        <w:rPr>
          <w:rFonts w:ascii="Times New Roman" w:hAnsi="Times New Roman" w:cs="Times New Roman"/>
          <w:sz w:val="28"/>
          <w:szCs w:val="28"/>
        </w:rPr>
      </w:pPr>
    </w:p>
    <w:p w:rsidR="00E04AA4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4"/>
      <w:r w:rsidRPr="00E04AA4">
        <w:rPr>
          <w:rFonts w:ascii="Times New Roman" w:hAnsi="Times New Roman" w:cs="Times New Roman"/>
          <w:color w:val="auto"/>
          <w:sz w:val="28"/>
          <w:szCs w:val="28"/>
        </w:rPr>
        <w:t>Меры по предупреждению коррупции при взаимодействии с организациями-контрагентами и в зависимых организациях</w:t>
      </w:r>
      <w:bookmarkEnd w:id="12"/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04AA4" w:rsidRPr="0083466C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работе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, осуществляемой при взаимодействии с организациями-контрагентами, выделяются два направления. Первое из них заключается в установлении и сохранении деловых отношений с теми организациями, которые ведут деловые отношения в добросовестной и честной манере, заботятся о собственной репутации, демонстрируют поддержку высоким этическим стандартам при ведении бизнеса, реализуют собственные меры по противодействию коррупции, участвуют в коллективных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антикоррупционных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инициативах.  Проверка таких контрагентов в целях снижения риска вовлечения </w:t>
      </w:r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в коррупционную деятельность может представлять собой сбор и анализ находящихся в открытом доступе сведений о потенциальных организациях-контрагентах: их репутации в деловых кругах, длительности деятельности на рынке, 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участия</w:t>
      </w:r>
      <w:r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коррупционных скандалах и т. п. </w:t>
      </w:r>
    </w:p>
    <w:p w:rsidR="00E04AA4" w:rsidRPr="0083466C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Другое направление </w:t>
      </w:r>
      <w:proofErr w:type="spellStart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антикоррупционной</w:t>
      </w:r>
      <w:proofErr w:type="spellEnd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работы при взаимодействии с организациями-контрагентами заключается в распространении среди организаций-контрагентов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</w:t>
      </w:r>
      <w:r w:rsidR="00D67AC7"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Организации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Определенные положения о соблюдении </w:t>
      </w:r>
      <w:proofErr w:type="spellStart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антикоррупционных</w:t>
      </w:r>
      <w:proofErr w:type="spellEnd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стандартов могут включаться в договоры, заключаемые с организациями-контрагентами.</w:t>
      </w:r>
    </w:p>
    <w:p w:rsidR="00E04AA4" w:rsidRPr="0083466C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Распространение </w:t>
      </w:r>
      <w:proofErr w:type="spellStart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антикоррупционных</w:t>
      </w:r>
      <w:proofErr w:type="spellEnd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программ, политик, стандартов поведения, процедур и правил осуществляется в отн</w:t>
      </w:r>
      <w:r w:rsidR="00F744EB"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ошении организаций-контрагентов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</w:p>
    <w:p w:rsidR="00C23572" w:rsidRPr="0083466C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</w:t>
      </w:r>
      <w:r w:rsidR="00D67AC7"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Организации 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осуществляется информирование общественности о степени внедрения и успехах в реализации </w:t>
      </w:r>
      <w:proofErr w:type="spellStart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антикоррупционных</w:t>
      </w:r>
      <w:proofErr w:type="spellEnd"/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мер, в том числе посредством размещения соответствующих сведений на официальном сайте </w:t>
      </w:r>
      <w:r w:rsidR="00D67AC7"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Организации</w:t>
      </w:r>
      <w:r w:rsidRPr="0083466C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E04AA4" w:rsidRDefault="00E04AA4" w:rsidP="00E04AA4">
      <w:pPr>
        <w:rPr>
          <w:rFonts w:ascii="Times New Roman" w:hAnsi="Times New Roman" w:cs="Times New Roman"/>
        </w:rPr>
      </w:pPr>
    </w:p>
    <w:p w:rsidR="0083466C" w:rsidRPr="00E04AA4" w:rsidRDefault="0083466C" w:rsidP="00E04AA4">
      <w:pPr>
        <w:rPr>
          <w:rFonts w:ascii="Times New Roman" w:hAnsi="Times New Roman" w:cs="Times New Roman"/>
        </w:rPr>
      </w:pPr>
    </w:p>
    <w:p w:rsid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5"/>
      <w:r w:rsidRPr="00E04AA4">
        <w:rPr>
          <w:rFonts w:ascii="Times New Roman" w:hAnsi="Times New Roman" w:cs="Times New Roman"/>
          <w:color w:val="auto"/>
          <w:sz w:val="28"/>
          <w:szCs w:val="28"/>
        </w:rPr>
        <w:lastRenderedPageBreak/>
        <w:t>Сотрудничество с правоохранительными органами в сфере противодействия коррупции</w:t>
      </w:r>
      <w:r w:rsidR="00E04AA4" w:rsidRPr="00E04AA4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13"/>
    </w:p>
    <w:p w:rsidR="00E04AA4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Сотрудничество с правоохранительными органами является важным показателем действительной приверженности </w:t>
      </w:r>
      <w:proofErr w:type="gramStart"/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proofErr w:type="gramEnd"/>
      <w:r w:rsidR="00D67AC7" w:rsidRPr="00E04A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декларируемым </w:t>
      </w:r>
      <w:proofErr w:type="spellStart"/>
      <w:r w:rsidRPr="00E04AA4">
        <w:rPr>
          <w:rFonts w:ascii="Times New Roman" w:hAnsi="Times New Roman" w:cs="Times New Roman"/>
          <w:b w:val="0"/>
          <w:sz w:val="28"/>
          <w:szCs w:val="28"/>
        </w:rPr>
        <w:t>антикоррупционным</w:t>
      </w:r>
      <w:proofErr w:type="spellEnd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 стандартам поведения.</w:t>
      </w:r>
    </w:p>
    <w:p w:rsidR="00E04AA4" w:rsidRPr="00E04AA4" w:rsidRDefault="00D67AC7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Организация 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принимает на себя публичное обязательство сообщать в соответствующие правоохранительные органы о случаях совершения коррупционных правонарушений, о которых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Организации 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 xml:space="preserve">(работникам </w:t>
      </w:r>
      <w:r w:rsidRPr="00E04AA4">
        <w:rPr>
          <w:rFonts w:ascii="Times New Roman" w:hAnsi="Times New Roman" w:cs="Times New Roman"/>
          <w:b w:val="0"/>
          <w:sz w:val="28"/>
          <w:szCs w:val="28"/>
        </w:rPr>
        <w:t>Организации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) стало известно.</w:t>
      </w:r>
    </w:p>
    <w:p w:rsidR="00E04AA4" w:rsidRPr="00E04AA4" w:rsidRDefault="00D67AC7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E04AA4">
        <w:rPr>
          <w:rFonts w:ascii="Times New Roman" w:hAnsi="Times New Roman" w:cs="Times New Roman"/>
          <w:b w:val="0"/>
          <w:sz w:val="28"/>
          <w:szCs w:val="28"/>
        </w:rPr>
        <w:t xml:space="preserve">Организация </w:t>
      </w:r>
      <w:r w:rsidR="00C23572" w:rsidRPr="00E04AA4">
        <w:rPr>
          <w:rFonts w:ascii="Times New Roman" w:hAnsi="Times New Roman" w:cs="Times New Roman"/>
          <w:b w:val="0"/>
          <w:sz w:val="28"/>
          <w:szCs w:val="28"/>
        </w:rPr>
        <w:t>принимает на себя обязательство воздерживаться от каких-либо санкций в отношении своих сотрудников,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  <w:proofErr w:type="gramEnd"/>
    </w:p>
    <w:p w:rsidR="00C23572" w:rsidRPr="00E04AA4" w:rsidRDefault="00C23572" w:rsidP="00F91351">
      <w:pPr>
        <w:pStyle w:val="1"/>
        <w:numPr>
          <w:ilvl w:val="1"/>
          <w:numId w:val="1"/>
        </w:numPr>
        <w:spacing w:before="0" w:after="120"/>
        <w:ind w:left="709" w:hanging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04AA4">
        <w:rPr>
          <w:rFonts w:ascii="Times New Roman" w:hAnsi="Times New Roman" w:cs="Times New Roman"/>
          <w:b w:val="0"/>
          <w:sz w:val="28"/>
          <w:szCs w:val="28"/>
        </w:rPr>
        <w:t>Сотрудничество с правоохранительными органами также проявляется в форме:</w:t>
      </w:r>
    </w:p>
    <w:p w:rsidR="00C23572" w:rsidRPr="00E04AA4" w:rsidRDefault="00C23572" w:rsidP="00F91351">
      <w:pPr>
        <w:pStyle w:val="af6"/>
        <w:numPr>
          <w:ilvl w:val="0"/>
          <w:numId w:val="9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по вопросам предупреждения и противодействия коррупции;</w:t>
      </w:r>
    </w:p>
    <w:p w:rsidR="00C23572" w:rsidRPr="00E04AA4" w:rsidRDefault="00C23572" w:rsidP="00F91351">
      <w:pPr>
        <w:pStyle w:val="af6"/>
        <w:numPr>
          <w:ilvl w:val="0"/>
          <w:numId w:val="9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E04AA4" w:rsidRDefault="00C23572" w:rsidP="0083466C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Руководству </w:t>
      </w:r>
      <w:r w:rsidR="00D67AC7" w:rsidRPr="00E04AA4">
        <w:rPr>
          <w:rFonts w:ascii="Times New Roman" w:hAnsi="Times New Roman" w:cs="Times New Roman"/>
          <w:sz w:val="28"/>
          <w:szCs w:val="28"/>
        </w:rPr>
        <w:t>Организац</w:t>
      </w:r>
      <w:proofErr w:type="gramStart"/>
      <w:r w:rsidR="00D67AC7" w:rsidRPr="00E04AA4">
        <w:rPr>
          <w:rFonts w:ascii="Times New Roman" w:hAnsi="Times New Roman" w:cs="Times New Roman"/>
          <w:sz w:val="28"/>
          <w:szCs w:val="28"/>
        </w:rPr>
        <w:t xml:space="preserve">ии </w:t>
      </w:r>
      <w:r w:rsidRPr="00E04AA4">
        <w:rPr>
          <w:rFonts w:ascii="Times New Roman" w:hAnsi="Times New Roman" w:cs="Times New Roman"/>
          <w:sz w:val="28"/>
          <w:szCs w:val="28"/>
        </w:rPr>
        <w:t>и ее</w:t>
      </w:r>
      <w:proofErr w:type="gramEnd"/>
      <w:r w:rsidRPr="00E04AA4">
        <w:rPr>
          <w:rFonts w:ascii="Times New Roman" w:hAnsi="Times New Roman" w:cs="Times New Roman"/>
          <w:sz w:val="28"/>
          <w:szCs w:val="28"/>
        </w:rPr>
        <w:t xml:space="preserve"> сотрудникам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При подготовке заявительных материалов и ответов на запросы правоохранительных органов к данной работе привлекаются специалисты в соответствующей области права.</w:t>
      </w:r>
    </w:p>
    <w:p w:rsidR="00C23572" w:rsidRDefault="00C23572" w:rsidP="0083466C">
      <w:pPr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>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83466C" w:rsidRPr="00E04AA4" w:rsidRDefault="0083466C" w:rsidP="008346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3572" w:rsidRPr="00E04AA4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6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Ответственность сотрудников за несоблюдение требований </w:t>
      </w:r>
      <w:proofErr w:type="spellStart"/>
      <w:r w:rsidRPr="00E04AA4">
        <w:rPr>
          <w:rFonts w:ascii="Times New Roman" w:hAnsi="Times New Roman" w:cs="Times New Roman"/>
          <w:color w:val="auto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color w:val="auto"/>
          <w:sz w:val="28"/>
          <w:szCs w:val="28"/>
        </w:rPr>
        <w:t xml:space="preserve"> политики</w:t>
      </w:r>
    </w:p>
    <w:bookmarkEnd w:id="14"/>
    <w:p w:rsidR="00C23572" w:rsidRPr="00E04AA4" w:rsidRDefault="00C23572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Все работники </w:t>
      </w:r>
      <w:r w:rsidR="00D67AC7" w:rsidRPr="00E04A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04AA4">
        <w:rPr>
          <w:rFonts w:ascii="Times New Roman" w:hAnsi="Times New Roman" w:cs="Times New Roman"/>
          <w:sz w:val="28"/>
          <w:szCs w:val="28"/>
        </w:rPr>
        <w:t>вне зависимости от занимаемой должности несут ответственность, предусмотренную действующим законодательством РФ, за соблюдение принципов и требований настоящей Политики.</w:t>
      </w:r>
    </w:p>
    <w:p w:rsidR="00C23572" w:rsidRPr="00E04AA4" w:rsidRDefault="00D67AC7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и все ее сотрудники должны соблюдать нормы действующего </w:t>
      </w:r>
      <w:proofErr w:type="spellStart"/>
      <w:r w:rsidR="00C23572" w:rsidRPr="00E04AA4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законодательства РФ, в том числе </w:t>
      </w:r>
      <w:hyperlink r:id="rId17" w:history="1">
        <w:r w:rsidR="00C23572"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Уголовного кодекса</w:t>
        </w:r>
      </w:hyperlink>
      <w:r w:rsidR="00C23572" w:rsidRPr="00E04AA4">
        <w:rPr>
          <w:rFonts w:ascii="Times New Roman" w:hAnsi="Times New Roman" w:cs="Times New Roman"/>
          <w:sz w:val="28"/>
          <w:szCs w:val="28"/>
        </w:rPr>
        <w:t xml:space="preserve"> РФ, </w:t>
      </w:r>
      <w:hyperlink r:id="rId18" w:history="1">
        <w:r w:rsidR="00C23572"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Кодекса</w:t>
        </w:r>
      </w:hyperlink>
      <w:r w:rsidR="00C23572" w:rsidRPr="00E04AA4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</w:t>
      </w:r>
      <w:hyperlink r:id="rId19" w:history="1">
        <w:r w:rsidR="00C23572" w:rsidRPr="00E04AA4">
          <w:rPr>
            <w:rStyle w:val="afc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 w:rsidR="00E04AA4">
        <w:rPr>
          <w:rFonts w:ascii="Times New Roman" w:hAnsi="Times New Roman" w:cs="Times New Roman"/>
          <w:sz w:val="28"/>
          <w:szCs w:val="28"/>
        </w:rPr>
        <w:t>№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E04AA4">
        <w:rPr>
          <w:rFonts w:ascii="Times New Roman" w:hAnsi="Times New Roman" w:cs="Times New Roman"/>
          <w:sz w:val="28"/>
          <w:szCs w:val="28"/>
        </w:rPr>
        <w:t>«</w:t>
      </w:r>
      <w:r w:rsidR="00C23572" w:rsidRPr="00E04AA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E04AA4">
        <w:rPr>
          <w:rFonts w:ascii="Times New Roman" w:hAnsi="Times New Roman" w:cs="Times New Roman"/>
          <w:sz w:val="28"/>
          <w:szCs w:val="28"/>
        </w:rPr>
        <w:t>»</w:t>
      </w:r>
      <w:r w:rsidR="00C23572" w:rsidRPr="00E04AA4">
        <w:rPr>
          <w:rFonts w:ascii="Times New Roman" w:hAnsi="Times New Roman" w:cs="Times New Roman"/>
          <w:sz w:val="28"/>
          <w:szCs w:val="28"/>
        </w:rPr>
        <w:t>.</w:t>
      </w:r>
    </w:p>
    <w:p w:rsidR="00C23572" w:rsidRPr="00E04AA4" w:rsidRDefault="00C23572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lastRenderedPageBreak/>
        <w:t>Лица, виновные в нарушении требований настоящей Политики, могут быть привлечены к дисциплинарной, административной, гражданско-правовой и уголовной ответственности.</w:t>
      </w:r>
    </w:p>
    <w:p w:rsidR="00C23572" w:rsidRPr="0083466C" w:rsidRDefault="00C23572" w:rsidP="00E04AA4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C23572" w:rsidRPr="0083466C" w:rsidRDefault="00C23572" w:rsidP="00F91351">
      <w:pPr>
        <w:pStyle w:val="1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7"/>
      <w:r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Порядок пересмотра и внесения изменений в </w:t>
      </w:r>
      <w:proofErr w:type="spellStart"/>
      <w:r w:rsidRPr="0083466C">
        <w:rPr>
          <w:rFonts w:ascii="Times New Roman" w:hAnsi="Times New Roman" w:cs="Times New Roman"/>
          <w:color w:val="auto"/>
          <w:sz w:val="28"/>
          <w:szCs w:val="28"/>
        </w:rPr>
        <w:t>антикоррупционную</w:t>
      </w:r>
      <w:proofErr w:type="spellEnd"/>
      <w:r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 политику организации</w:t>
      </w:r>
      <w:r w:rsidR="00AE5236" w:rsidRPr="0083466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5"/>
    <w:p w:rsidR="00C23572" w:rsidRPr="00E04AA4" w:rsidRDefault="00D67AC7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Организация </w:t>
      </w:r>
      <w:r w:rsidR="00C23572"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осуществляет регулярный мониторинг эффективности реализации </w:t>
      </w:r>
      <w:proofErr w:type="spellStart"/>
      <w:r w:rsidR="00C23572" w:rsidRPr="0083466C">
        <w:rPr>
          <w:rFonts w:ascii="Times New Roman" w:hAnsi="Times New Roman" w:cs="Times New Roman"/>
          <w:color w:val="auto"/>
          <w:sz w:val="28"/>
          <w:szCs w:val="28"/>
        </w:rPr>
        <w:t>Антикоррупционной</w:t>
      </w:r>
      <w:proofErr w:type="spellEnd"/>
      <w:r w:rsidR="00C23572" w:rsidRPr="0083466C">
        <w:rPr>
          <w:rFonts w:ascii="Times New Roman" w:hAnsi="Times New Roman" w:cs="Times New Roman"/>
          <w:color w:val="auto"/>
          <w:sz w:val="28"/>
          <w:szCs w:val="28"/>
        </w:rPr>
        <w:t xml:space="preserve"> политики. Должностные лица, на которые возложены функции по профилактике и противодействию коррупции, ежегодно представляют</w:t>
      </w:r>
      <w:r w:rsidR="00C23572" w:rsidRPr="00E04AA4">
        <w:rPr>
          <w:rFonts w:ascii="Times New Roman" w:hAnsi="Times New Roman" w:cs="Times New Roman"/>
          <w:sz w:val="28"/>
          <w:szCs w:val="28"/>
        </w:rPr>
        <w:t xml:space="preserve"> директору соответствующий отчет, на основании которого в настоящую Политику могут быть внесены изменения и дополнения.</w:t>
      </w:r>
    </w:p>
    <w:p w:rsidR="00C23572" w:rsidRPr="00E04AA4" w:rsidRDefault="00C23572" w:rsidP="00F91351">
      <w:pPr>
        <w:pStyle w:val="af6"/>
        <w:numPr>
          <w:ilvl w:val="1"/>
          <w:numId w:val="1"/>
        </w:numPr>
        <w:spacing w:after="120"/>
        <w:ind w:left="709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04AA4">
        <w:rPr>
          <w:rFonts w:ascii="Times New Roman" w:hAnsi="Times New Roman" w:cs="Times New Roman"/>
          <w:sz w:val="28"/>
          <w:szCs w:val="28"/>
        </w:rPr>
        <w:t xml:space="preserve">Пересмотр принятой </w:t>
      </w:r>
      <w:proofErr w:type="spellStart"/>
      <w:r w:rsidRPr="00E04AA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04AA4">
        <w:rPr>
          <w:rFonts w:ascii="Times New Roman" w:hAnsi="Times New Roman" w:cs="Times New Roman"/>
          <w:sz w:val="28"/>
          <w:szCs w:val="28"/>
        </w:rPr>
        <w:t xml:space="preserve"> политики может проводиться в случае внесения соответствующих изменений в действующее законодательство РФ.</w:t>
      </w:r>
    </w:p>
    <w:p w:rsidR="00C23572" w:rsidRPr="00E04AA4" w:rsidRDefault="00C23572" w:rsidP="00AE5236">
      <w:pPr>
        <w:spacing w:after="12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B7DD7" w:rsidRPr="00E04AA4" w:rsidRDefault="003B7DD7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B7DD7" w:rsidRPr="00E04AA4" w:rsidSect="00F132F6">
      <w:footerReference w:type="default" r:id="rId20"/>
      <w:pgSz w:w="11905" w:h="16837" w:code="9"/>
      <w:pgMar w:top="567" w:right="567" w:bottom="567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765" w:rsidRDefault="00F55765">
      <w:r>
        <w:separator/>
      </w:r>
    </w:p>
  </w:endnote>
  <w:endnote w:type="continuationSeparator" w:id="1">
    <w:p w:rsidR="00F55765" w:rsidRDefault="00F55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A2" w:rsidRDefault="00614DEB" w:rsidP="007B5184">
    <w:pPr>
      <w:pStyle w:val="af9"/>
      <w:jc w:val="right"/>
    </w:pPr>
    <w:r w:rsidRPr="007B5184">
      <w:rPr>
        <w:rFonts w:ascii="Calibri" w:hAnsi="Calibri"/>
        <w:sz w:val="22"/>
        <w:szCs w:val="22"/>
      </w:rPr>
      <w:fldChar w:fldCharType="begin"/>
    </w:r>
    <w:r w:rsidR="00E479A2" w:rsidRPr="007B5184">
      <w:rPr>
        <w:rFonts w:ascii="Calibri" w:hAnsi="Calibri"/>
        <w:sz w:val="22"/>
        <w:szCs w:val="22"/>
      </w:rPr>
      <w:instrText xml:space="preserve"> PAGE   \* MERGEFORMAT </w:instrText>
    </w:r>
    <w:r w:rsidRPr="007B5184">
      <w:rPr>
        <w:rFonts w:ascii="Calibri" w:hAnsi="Calibri"/>
        <w:sz w:val="22"/>
        <w:szCs w:val="22"/>
      </w:rPr>
      <w:fldChar w:fldCharType="separate"/>
    </w:r>
    <w:r w:rsidR="0083466C">
      <w:rPr>
        <w:rFonts w:ascii="Calibri" w:hAnsi="Calibri"/>
        <w:noProof/>
        <w:sz w:val="22"/>
        <w:szCs w:val="22"/>
      </w:rPr>
      <w:t>11</w:t>
    </w:r>
    <w:r w:rsidRPr="007B5184">
      <w:rPr>
        <w:rFonts w:ascii="Calibri" w:hAnsi="Calibri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765" w:rsidRDefault="00F55765"/>
  </w:footnote>
  <w:footnote w:type="continuationSeparator" w:id="1">
    <w:p w:rsidR="00F55765" w:rsidRDefault="00F5576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217"/>
    <w:multiLevelType w:val="hybridMultilevel"/>
    <w:tmpl w:val="1BA0339E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C10327"/>
    <w:multiLevelType w:val="hybridMultilevel"/>
    <w:tmpl w:val="3E0A62C6"/>
    <w:lvl w:ilvl="0" w:tplc="99EA1B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EA6487C"/>
    <w:multiLevelType w:val="hybridMultilevel"/>
    <w:tmpl w:val="283A7C2A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631529B"/>
    <w:multiLevelType w:val="hybridMultilevel"/>
    <w:tmpl w:val="4BBAB2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E17789"/>
    <w:multiLevelType w:val="hybridMultilevel"/>
    <w:tmpl w:val="08AC1BE6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61CB6274"/>
    <w:multiLevelType w:val="hybridMultilevel"/>
    <w:tmpl w:val="882EF476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65291ACD"/>
    <w:multiLevelType w:val="hybridMultilevel"/>
    <w:tmpl w:val="A372EDD8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69D43981"/>
    <w:multiLevelType w:val="hybridMultilevel"/>
    <w:tmpl w:val="81C612E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79A1A71"/>
    <w:multiLevelType w:val="multilevel"/>
    <w:tmpl w:val="CCFC67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82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797B"/>
    <w:rsid w:val="00032E27"/>
    <w:rsid w:val="00053A25"/>
    <w:rsid w:val="000965F4"/>
    <w:rsid w:val="00114EA7"/>
    <w:rsid w:val="0014341B"/>
    <w:rsid w:val="001952FB"/>
    <w:rsid w:val="001E1953"/>
    <w:rsid w:val="001F728B"/>
    <w:rsid w:val="00202F35"/>
    <w:rsid w:val="00205389"/>
    <w:rsid w:val="002606DD"/>
    <w:rsid w:val="00271D49"/>
    <w:rsid w:val="002970BB"/>
    <w:rsid w:val="002C5F17"/>
    <w:rsid w:val="002D7F4F"/>
    <w:rsid w:val="002E0AAB"/>
    <w:rsid w:val="002F1425"/>
    <w:rsid w:val="002F58C3"/>
    <w:rsid w:val="003704A0"/>
    <w:rsid w:val="00374743"/>
    <w:rsid w:val="00383AFF"/>
    <w:rsid w:val="003A0CCC"/>
    <w:rsid w:val="003A797B"/>
    <w:rsid w:val="003B7DD7"/>
    <w:rsid w:val="00454D89"/>
    <w:rsid w:val="00490190"/>
    <w:rsid w:val="0049490E"/>
    <w:rsid w:val="004E1425"/>
    <w:rsid w:val="004E4D94"/>
    <w:rsid w:val="005D27C7"/>
    <w:rsid w:val="006121BD"/>
    <w:rsid w:val="0061412B"/>
    <w:rsid w:val="00614DEB"/>
    <w:rsid w:val="006207B0"/>
    <w:rsid w:val="007B2E2F"/>
    <w:rsid w:val="007B5184"/>
    <w:rsid w:val="008119DF"/>
    <w:rsid w:val="0083466C"/>
    <w:rsid w:val="00862DDC"/>
    <w:rsid w:val="008A2A97"/>
    <w:rsid w:val="00903D75"/>
    <w:rsid w:val="0090603C"/>
    <w:rsid w:val="00926B5A"/>
    <w:rsid w:val="0096114C"/>
    <w:rsid w:val="00A54A8E"/>
    <w:rsid w:val="00AA0158"/>
    <w:rsid w:val="00AE5236"/>
    <w:rsid w:val="00AF1821"/>
    <w:rsid w:val="00B070CB"/>
    <w:rsid w:val="00B67E88"/>
    <w:rsid w:val="00BA1162"/>
    <w:rsid w:val="00BA6028"/>
    <w:rsid w:val="00BD42D6"/>
    <w:rsid w:val="00C06F5D"/>
    <w:rsid w:val="00C071C5"/>
    <w:rsid w:val="00C113E6"/>
    <w:rsid w:val="00C23572"/>
    <w:rsid w:val="00C3786C"/>
    <w:rsid w:val="00C54E4C"/>
    <w:rsid w:val="00C6290C"/>
    <w:rsid w:val="00D005D1"/>
    <w:rsid w:val="00D50A8A"/>
    <w:rsid w:val="00D547F1"/>
    <w:rsid w:val="00D61265"/>
    <w:rsid w:val="00D6550C"/>
    <w:rsid w:val="00D67AC7"/>
    <w:rsid w:val="00DB5B77"/>
    <w:rsid w:val="00DC2EF1"/>
    <w:rsid w:val="00E03442"/>
    <w:rsid w:val="00E048F7"/>
    <w:rsid w:val="00E04AA4"/>
    <w:rsid w:val="00E11D06"/>
    <w:rsid w:val="00E479A2"/>
    <w:rsid w:val="00E567BD"/>
    <w:rsid w:val="00E56B3A"/>
    <w:rsid w:val="00E87DE2"/>
    <w:rsid w:val="00EF704F"/>
    <w:rsid w:val="00F02B8A"/>
    <w:rsid w:val="00F132F6"/>
    <w:rsid w:val="00F23FBE"/>
    <w:rsid w:val="00F2596B"/>
    <w:rsid w:val="00F35CA6"/>
    <w:rsid w:val="00F55765"/>
    <w:rsid w:val="00F652E4"/>
    <w:rsid w:val="00F744EB"/>
    <w:rsid w:val="00F775D0"/>
    <w:rsid w:val="00F77ADF"/>
    <w:rsid w:val="00F91351"/>
    <w:rsid w:val="00F95442"/>
    <w:rsid w:val="00FA00AA"/>
    <w:rsid w:val="00FF6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603C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2357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603C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2">
    <w:name w:val="Заголовок №1_"/>
    <w:basedOn w:val="a0"/>
    <w:link w:val="1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sid w:val="0090603C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0">
    <w:name w:val="Основной текст (13)_"/>
    <w:basedOn w:val="a0"/>
    <w:link w:val="13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0">
    <w:name w:val="Основной текст (12)_"/>
    <w:basedOn w:val="a0"/>
    <w:link w:val="12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0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sid w:val="0090603C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sid w:val="0090603C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sid w:val="0090603C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90603C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1">
    <w:name w:val="Основной текст1"/>
    <w:basedOn w:val="a"/>
    <w:link w:val="a4"/>
    <w:rsid w:val="0090603C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3">
    <w:name w:val="Заголовок №1"/>
    <w:basedOn w:val="a"/>
    <w:link w:val="12"/>
    <w:rsid w:val="0090603C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rsid w:val="0090603C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rsid w:val="0090603C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rsid w:val="0090603C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rsid w:val="0090603C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rsid w:val="0090603C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90603C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1">
    <w:name w:val="Основной текст (13)"/>
    <w:basedOn w:val="a"/>
    <w:link w:val="13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1">
    <w:name w:val="Основной текст (12)"/>
    <w:basedOn w:val="a"/>
    <w:link w:val="12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rsid w:val="0090603C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rsid w:val="0090603C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rsid w:val="0090603C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rsid w:val="0090603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rsid w:val="0090603C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rsid w:val="0090603C"/>
    <w:pPr>
      <w:shd w:val="clear" w:color="auto" w:fill="FFFFFF"/>
      <w:spacing w:line="0" w:lineRule="atLeast"/>
    </w:pPr>
    <w:rPr>
      <w:sz w:val="19"/>
      <w:szCs w:val="19"/>
    </w:rPr>
  </w:style>
  <w:style w:type="paragraph" w:styleId="af4">
    <w:name w:val="Balloon Text"/>
    <w:basedOn w:val="a"/>
    <w:link w:val="af5"/>
    <w:uiPriority w:val="99"/>
    <w:semiHidden/>
    <w:unhideWhenUsed/>
    <w:rsid w:val="007B2E2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B2E2F"/>
    <w:rPr>
      <w:rFonts w:ascii="Tahoma" w:hAnsi="Tahoma" w:cs="Tahoma"/>
      <w:color w:val="000000"/>
      <w:sz w:val="16"/>
      <w:szCs w:val="16"/>
    </w:rPr>
  </w:style>
  <w:style w:type="paragraph" w:styleId="af6">
    <w:name w:val="List Paragraph"/>
    <w:basedOn w:val="a"/>
    <w:uiPriority w:val="34"/>
    <w:qFormat/>
    <w:rsid w:val="00205389"/>
    <w:pPr>
      <w:ind w:left="720"/>
      <w:contextualSpacing/>
    </w:pPr>
  </w:style>
  <w:style w:type="paragraph" w:styleId="af7">
    <w:name w:val="header"/>
    <w:basedOn w:val="a"/>
    <w:link w:val="af8"/>
    <w:uiPriority w:val="99"/>
    <w:semiHidden/>
    <w:unhideWhenUsed/>
    <w:rsid w:val="0020538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205389"/>
    <w:rPr>
      <w:color w:val="000000"/>
    </w:rPr>
  </w:style>
  <w:style w:type="paragraph" w:styleId="af9">
    <w:name w:val="footer"/>
    <w:basedOn w:val="a"/>
    <w:link w:val="afa"/>
    <w:uiPriority w:val="99"/>
    <w:unhideWhenUsed/>
    <w:rsid w:val="0020538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205389"/>
    <w:rPr>
      <w:color w:val="000000"/>
    </w:rPr>
  </w:style>
  <w:style w:type="character" w:styleId="afb">
    <w:name w:val="Placeholder Text"/>
    <w:basedOn w:val="a0"/>
    <w:uiPriority w:val="99"/>
    <w:semiHidden/>
    <w:rsid w:val="00C06F5D"/>
    <w:rPr>
      <w:color w:val="808080"/>
    </w:rPr>
  </w:style>
  <w:style w:type="character" w:customStyle="1" w:styleId="10">
    <w:name w:val="Заголовок 1 Знак"/>
    <w:basedOn w:val="a0"/>
    <w:link w:val="1"/>
    <w:uiPriority w:val="99"/>
    <w:rsid w:val="00C23572"/>
    <w:rPr>
      <w:rFonts w:ascii="Arial" w:eastAsia="Times New Roman" w:hAnsi="Arial" w:cs="Arial"/>
      <w:b/>
      <w:bCs/>
      <w:color w:val="26282F"/>
    </w:rPr>
  </w:style>
  <w:style w:type="character" w:customStyle="1" w:styleId="afc">
    <w:name w:val="Гипертекстовая ссылка"/>
    <w:basedOn w:val="a0"/>
    <w:uiPriority w:val="99"/>
    <w:rsid w:val="00C23572"/>
    <w:rPr>
      <w:b/>
      <w:bCs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C23572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</w:rPr>
  </w:style>
  <w:style w:type="paragraph" w:customStyle="1" w:styleId="afe">
    <w:name w:val="Прижатый влево"/>
    <w:basedOn w:val="a"/>
    <w:next w:val="a"/>
    <w:uiPriority w:val="99"/>
    <w:rsid w:val="00C235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133" TargetMode="External"/><Relationship Id="rId13" Type="http://schemas.openxmlformats.org/officeDocument/2006/relationships/hyperlink" Target="garantF1://10008000.20401" TargetMode="External"/><Relationship Id="rId18" Type="http://schemas.openxmlformats.org/officeDocument/2006/relationships/hyperlink" Target="garantF1://12025267.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garantF1://12064203.102" TargetMode="External"/><Relationship Id="rId17" Type="http://schemas.openxmlformats.org/officeDocument/2006/relationships/hyperlink" Target="garantF1://10008000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003036.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64203.1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64203.0" TargetMode="External"/><Relationship Id="rId10" Type="http://schemas.openxmlformats.org/officeDocument/2006/relationships/hyperlink" Target="garantF1://70399600.0" TargetMode="External"/><Relationship Id="rId19" Type="http://schemas.openxmlformats.org/officeDocument/2006/relationships/hyperlink" Target="garantF1://1206420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399600.0" TargetMode="External"/><Relationship Id="rId14" Type="http://schemas.openxmlformats.org/officeDocument/2006/relationships/hyperlink" Target="garantF1://10003000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BB202-0BFA-4860-9F14-1E4DB9BD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3691</Words>
  <Characters>21041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24683</CharactersWithSpaces>
  <SharedDoc>false</SharedDoc>
  <HLinks>
    <vt:vector size="72" baseType="variant">
      <vt:variant>
        <vt:i4>7209021</vt:i4>
      </vt:variant>
      <vt:variant>
        <vt:i4>33</vt:i4>
      </vt:variant>
      <vt:variant>
        <vt:i4>0</vt:i4>
      </vt:variant>
      <vt:variant>
        <vt:i4>5</vt:i4>
      </vt:variant>
      <vt:variant>
        <vt:lpwstr>garantf1://12064203.0/</vt:lpwstr>
      </vt:variant>
      <vt:variant>
        <vt:lpwstr/>
      </vt:variant>
      <vt:variant>
        <vt:i4>6881341</vt:i4>
      </vt:variant>
      <vt:variant>
        <vt:i4>30</vt:i4>
      </vt:variant>
      <vt:variant>
        <vt:i4>0</vt:i4>
      </vt:variant>
      <vt:variant>
        <vt:i4>5</vt:i4>
      </vt:variant>
      <vt:variant>
        <vt:lpwstr>garantf1://12025267.0/</vt:lpwstr>
      </vt:variant>
      <vt:variant>
        <vt:lpwstr/>
      </vt:variant>
      <vt:variant>
        <vt:i4>6422584</vt:i4>
      </vt:variant>
      <vt:variant>
        <vt:i4>27</vt:i4>
      </vt:variant>
      <vt:variant>
        <vt:i4>0</vt:i4>
      </vt:variant>
      <vt:variant>
        <vt:i4>5</vt:i4>
      </vt:variant>
      <vt:variant>
        <vt:lpwstr>garantf1://10008000.0/</vt:lpwstr>
      </vt:variant>
      <vt:variant>
        <vt:lpwstr/>
      </vt:variant>
      <vt:variant>
        <vt:i4>7077950</vt:i4>
      </vt:variant>
      <vt:variant>
        <vt:i4>24</vt:i4>
      </vt:variant>
      <vt:variant>
        <vt:i4>0</vt:i4>
      </vt:variant>
      <vt:variant>
        <vt:i4>5</vt:i4>
      </vt:variant>
      <vt:variant>
        <vt:lpwstr>garantf1://70003036.0/</vt:lpwstr>
      </vt:variant>
      <vt:variant>
        <vt:lpwstr/>
      </vt:variant>
      <vt:variant>
        <vt:i4>7209021</vt:i4>
      </vt:variant>
      <vt:variant>
        <vt:i4>21</vt:i4>
      </vt:variant>
      <vt:variant>
        <vt:i4>0</vt:i4>
      </vt:variant>
      <vt:variant>
        <vt:i4>5</vt:i4>
      </vt:variant>
      <vt:variant>
        <vt:lpwstr>garantf1://12064203.0/</vt:lpwstr>
      </vt:variant>
      <vt:variant>
        <vt:lpwstr/>
      </vt:variant>
      <vt:variant>
        <vt:i4>6881336</vt:i4>
      </vt:variant>
      <vt:variant>
        <vt:i4>18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6422591</vt:i4>
      </vt:variant>
      <vt:variant>
        <vt:i4>15</vt:i4>
      </vt:variant>
      <vt:variant>
        <vt:i4>0</vt:i4>
      </vt:variant>
      <vt:variant>
        <vt:i4>5</vt:i4>
      </vt:variant>
      <vt:variant>
        <vt:lpwstr>garantf1://10008000.20401/</vt:lpwstr>
      </vt:variant>
      <vt:variant>
        <vt:lpwstr/>
      </vt:variant>
      <vt:variant>
        <vt:i4>6160398</vt:i4>
      </vt:variant>
      <vt:variant>
        <vt:i4>12</vt:i4>
      </vt:variant>
      <vt:variant>
        <vt:i4>0</vt:i4>
      </vt:variant>
      <vt:variant>
        <vt:i4>5</vt:i4>
      </vt:variant>
      <vt:variant>
        <vt:lpwstr>garantf1://12064203.102/</vt:lpwstr>
      </vt:variant>
      <vt:variant>
        <vt:lpwstr/>
      </vt:variant>
      <vt:variant>
        <vt:i4>6160397</vt:i4>
      </vt:variant>
      <vt:variant>
        <vt:i4>9</vt:i4>
      </vt:variant>
      <vt:variant>
        <vt:i4>0</vt:i4>
      </vt:variant>
      <vt:variant>
        <vt:i4>5</vt:i4>
      </vt:variant>
      <vt:variant>
        <vt:lpwstr>garantf1://12064203.101/</vt:lpwstr>
      </vt:variant>
      <vt:variant>
        <vt:lpwstr/>
      </vt:variant>
      <vt:variant>
        <vt:i4>6684727</vt:i4>
      </vt:variant>
      <vt:variant>
        <vt:i4>6</vt:i4>
      </vt:variant>
      <vt:variant>
        <vt:i4>0</vt:i4>
      </vt:variant>
      <vt:variant>
        <vt:i4>5</vt:i4>
      </vt:variant>
      <vt:variant>
        <vt:lpwstr>garantf1://70399600.0/</vt:lpwstr>
      </vt:variant>
      <vt:variant>
        <vt:lpwstr/>
      </vt:variant>
      <vt:variant>
        <vt:i4>6684727</vt:i4>
      </vt:variant>
      <vt:variant>
        <vt:i4>3</vt:i4>
      </vt:variant>
      <vt:variant>
        <vt:i4>0</vt:i4>
      </vt:variant>
      <vt:variant>
        <vt:i4>5</vt:i4>
      </vt:variant>
      <vt:variant>
        <vt:lpwstr>garantf1://70399600.0/</vt:lpwstr>
      </vt:variant>
      <vt:variant>
        <vt:lpwstr/>
      </vt:variant>
      <vt:variant>
        <vt:i4>6094863</vt:i4>
      </vt:variant>
      <vt:variant>
        <vt:i4>0</vt:i4>
      </vt:variant>
      <vt:variant>
        <vt:i4>0</vt:i4>
      </vt:variant>
      <vt:variant>
        <vt:i4>5</vt:i4>
      </vt:variant>
      <vt:variant>
        <vt:lpwstr>garantf1://12064203.133/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User</cp:lastModifiedBy>
  <cp:revision>6</cp:revision>
  <cp:lastPrinted>2016-08-09T00:34:00Z</cp:lastPrinted>
  <dcterms:created xsi:type="dcterms:W3CDTF">2017-02-01T21:00:00Z</dcterms:created>
  <dcterms:modified xsi:type="dcterms:W3CDTF">2017-02-06T03:04:00Z</dcterms:modified>
</cp:coreProperties>
</file>